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397D" w14:textId="7AF15FA6" w:rsidR="00A55181" w:rsidRDefault="00A55181" w:rsidP="00A55181">
      <w:pPr>
        <w:pStyle w:val="NormalWeb"/>
        <w:spacing w:before="0" w:after="0"/>
        <w:jc w:val="center"/>
      </w:pPr>
      <w:r>
        <w:rPr>
          <w:rStyle w:val="Forte"/>
        </w:rPr>
        <w:t>EDIT</w:t>
      </w:r>
      <w:r w:rsidR="00247498">
        <w:rPr>
          <w:rStyle w:val="Forte"/>
        </w:rPr>
        <w:t>AL DE DISPENSA Nº 011</w:t>
      </w:r>
      <w:r>
        <w:rPr>
          <w:rStyle w:val="Forte"/>
        </w:rPr>
        <w:t>/2025</w:t>
      </w:r>
    </w:p>
    <w:p w14:paraId="737C4693" w14:textId="5EAF3C21" w:rsidR="00A55181" w:rsidRDefault="00247498" w:rsidP="00A55181">
      <w:pPr>
        <w:pStyle w:val="NormalWeb"/>
        <w:spacing w:before="0" w:after="0"/>
        <w:jc w:val="center"/>
      </w:pPr>
      <w:r>
        <w:rPr>
          <w:rStyle w:val="Forte"/>
        </w:rPr>
        <w:t>PROCESSO ADMINISTRATIVO Nº 041</w:t>
      </w:r>
      <w:r w:rsidR="00A55181">
        <w:rPr>
          <w:rStyle w:val="Forte"/>
        </w:rPr>
        <w:t>/2025</w:t>
      </w:r>
    </w:p>
    <w:p w14:paraId="01AC7143" w14:textId="77777777" w:rsidR="00A55181" w:rsidRPr="00536086" w:rsidRDefault="00A55181" w:rsidP="00A55181">
      <w:pPr>
        <w:pStyle w:val="NormalWeb"/>
        <w:spacing w:before="0" w:after="0"/>
        <w:jc w:val="center"/>
      </w:pPr>
      <w:r w:rsidRPr="00536086">
        <w:rPr>
          <w:rStyle w:val="Forte"/>
        </w:rPr>
        <w:t>TIPO DE LICITAÇÃO: MENOR PREÇO GLOBAL</w:t>
      </w:r>
    </w:p>
    <w:p w14:paraId="4F81D48E" w14:textId="77777777" w:rsidR="00A55181" w:rsidRDefault="00A55181" w:rsidP="00A55181">
      <w:pPr>
        <w:pStyle w:val="NormalWeb"/>
        <w:spacing w:before="0" w:after="0"/>
        <w:jc w:val="center"/>
      </w:pPr>
      <w:r w:rsidRPr="00536086">
        <w:rPr>
          <w:rStyle w:val="Forte"/>
        </w:rPr>
        <w:t>REGIME DE EXECUÇÃO: EMPREITADA POR PREÇO GLOBAL</w:t>
      </w:r>
    </w:p>
    <w:p w14:paraId="42C434CA" w14:textId="7A3205F9" w:rsidR="00A55181" w:rsidRDefault="00A55181" w:rsidP="00A55181">
      <w:pPr>
        <w:pStyle w:val="NormalWeb"/>
        <w:spacing w:before="0" w:after="0"/>
        <w:jc w:val="center"/>
      </w:pPr>
      <w:r>
        <w:rPr>
          <w:rStyle w:val="Forte"/>
        </w:rPr>
        <w:t xml:space="preserve">DATA LIMITE PARA ENVIO DAS PROPOSTAS: </w:t>
      </w:r>
      <w:r w:rsidR="00A356F8">
        <w:rPr>
          <w:rStyle w:val="Forte"/>
        </w:rPr>
        <w:t>07/04/2025/2025 ATÉ ÀS 13</w:t>
      </w:r>
      <w:r w:rsidRPr="00A356F8">
        <w:rPr>
          <w:rStyle w:val="Forte"/>
        </w:rPr>
        <w:t>H00</w:t>
      </w:r>
      <w:r>
        <w:rPr>
          <w:rStyle w:val="Forte"/>
        </w:rPr>
        <w:t xml:space="preserve"> (HORÁRIO DE MATO GROSSO)</w:t>
      </w:r>
    </w:p>
    <w:p w14:paraId="7C29F4C2" w14:textId="77777777" w:rsidR="00A55181" w:rsidRDefault="00A55181" w:rsidP="00A55181">
      <w:pPr>
        <w:pStyle w:val="NormalWeb"/>
      </w:pPr>
      <w:r>
        <w:rPr>
          <w:rStyle w:val="Forte"/>
        </w:rPr>
        <w:t xml:space="preserve">ENDEREÇO ELETRÔNICO PARA ENVIO DAS PROPOSTAS E DOCUMENTAÇÃO: </w:t>
      </w:r>
      <w:hyperlink r:id="rId8" w:history="1">
        <w:r>
          <w:rPr>
            <w:rStyle w:val="Hyperlink"/>
            <w:b/>
            <w:bCs/>
          </w:rPr>
          <w:t>licitacao@saopedrodacipa.mt.gov.br</w:t>
        </w:r>
      </w:hyperlink>
    </w:p>
    <w:p w14:paraId="0FC57CB9" w14:textId="493E648F" w:rsidR="00A55181" w:rsidRDefault="00A55181" w:rsidP="00536086">
      <w:pPr>
        <w:pStyle w:val="NormalWeb"/>
      </w:pPr>
      <w:r>
        <w:rPr>
          <w:rStyle w:val="Forte"/>
        </w:rPr>
        <w:t xml:space="preserve">LINK DO EDITAL: </w:t>
      </w:r>
      <w:hyperlink r:id="rId9" w:history="1">
        <w:r w:rsidR="00536086" w:rsidRPr="001F1DBC">
          <w:rPr>
            <w:rStyle w:val="Hyperlink"/>
          </w:rPr>
          <w:t>https://www.saopedrodacipa.mt.gov.br/arquivos/2025/3fedff6f8bb18030e51d597c5eb61975.pdf</w:t>
        </w:r>
      </w:hyperlink>
    </w:p>
    <w:p w14:paraId="4F08CC6D" w14:textId="06C6B2C9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1. OBJETO</w:t>
      </w:r>
    </w:p>
    <w:p w14:paraId="1F975BC7" w14:textId="658C7D01" w:rsidR="00A55181" w:rsidRPr="00247498" w:rsidRDefault="00A55181" w:rsidP="00A55181">
      <w:pPr>
        <w:spacing w:before="100" w:beforeAutospacing="1" w:after="100" w:afterAutospacing="1"/>
        <w:jc w:val="both"/>
      </w:pPr>
      <w:r w:rsidRPr="00247498">
        <w:t xml:space="preserve">1.1. O objeto da presente licitação é a </w:t>
      </w:r>
      <w:r w:rsidR="00A356F8">
        <w:rPr>
          <w:b/>
          <w:bCs/>
        </w:rPr>
        <w:t>C</w:t>
      </w:r>
      <w:r w:rsidR="00A356F8" w:rsidRPr="00A55181">
        <w:rPr>
          <w:b/>
          <w:bCs/>
        </w:rPr>
        <w:t xml:space="preserve">ontratação de </w:t>
      </w:r>
      <w:r w:rsidR="00A356F8">
        <w:rPr>
          <w:b/>
          <w:bCs/>
        </w:rPr>
        <w:t>Profissional Especializado em Instrução e Ensino de Ballet</w:t>
      </w:r>
      <w:r w:rsidR="00A356F8" w:rsidRPr="00A55181">
        <w:rPr>
          <w:b/>
          <w:bCs/>
        </w:rPr>
        <w:t xml:space="preserve"> para </w:t>
      </w:r>
      <w:r w:rsidR="00A356F8">
        <w:rPr>
          <w:b/>
          <w:bCs/>
        </w:rPr>
        <w:t>as crianças assistidas pelo Centro de Referência da Assistência Social.</w:t>
      </w:r>
    </w:p>
    <w:p w14:paraId="0CA8942C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2. ESTIMATIVA DE VALORES</w:t>
      </w:r>
    </w:p>
    <w:p w14:paraId="3A491C46" w14:textId="3DBA8FDE" w:rsidR="00A55181" w:rsidRDefault="00A55181" w:rsidP="00A55181">
      <w:pPr>
        <w:spacing w:before="100" w:beforeAutospacing="1" w:after="100" w:afterAutospacing="1"/>
      </w:pPr>
      <w:r>
        <w:t xml:space="preserve">2.1. A estimativa de custo total para 12 (doze) meses de contratação varia entre </w:t>
      </w:r>
      <w:r w:rsidR="00A356F8" w:rsidRPr="003A031E">
        <w:rPr>
          <w:b/>
          <w:bCs/>
        </w:rPr>
        <w:t>R$ 2</w:t>
      </w:r>
      <w:r w:rsidR="00A356F8">
        <w:rPr>
          <w:b/>
          <w:bCs/>
        </w:rPr>
        <w:t>1.600</w:t>
      </w:r>
      <w:r w:rsidR="00A356F8" w:rsidRPr="003A031E">
        <w:rPr>
          <w:b/>
          <w:bCs/>
        </w:rPr>
        <w:t xml:space="preserve">,00 a R$ </w:t>
      </w:r>
      <w:r w:rsidR="004D28D6">
        <w:rPr>
          <w:b/>
          <w:bCs/>
        </w:rPr>
        <w:t>54.900</w:t>
      </w:r>
      <w:r w:rsidR="00A356F8" w:rsidRPr="003A031E">
        <w:rPr>
          <w:b/>
          <w:bCs/>
        </w:rPr>
        <w:t>,00</w:t>
      </w:r>
      <w:r>
        <w:t>, com base na pesquisa de mercado realizada com as empresas do Ramo: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0"/>
        <w:gridCol w:w="1843"/>
        <w:gridCol w:w="1255"/>
        <w:gridCol w:w="1366"/>
        <w:gridCol w:w="1730"/>
        <w:gridCol w:w="1884"/>
      </w:tblGrid>
      <w:tr w:rsidR="00A55181" w14:paraId="39A9CB38" w14:textId="77777777" w:rsidTr="00536086">
        <w:tc>
          <w:tcPr>
            <w:tcW w:w="1336" w:type="dxa"/>
          </w:tcPr>
          <w:p w14:paraId="23148883" w14:textId="77777777" w:rsidR="00A55181" w:rsidRDefault="00A55181" w:rsidP="009737E8">
            <w:pPr>
              <w:pStyle w:val="NormalWeb"/>
              <w:jc w:val="both"/>
            </w:pPr>
            <w:r>
              <w:t>ITEM</w:t>
            </w:r>
          </w:p>
        </w:tc>
        <w:tc>
          <w:tcPr>
            <w:tcW w:w="1649" w:type="dxa"/>
          </w:tcPr>
          <w:p w14:paraId="65C5DD6F" w14:textId="77777777" w:rsidR="00A55181" w:rsidRDefault="00A55181" w:rsidP="009737E8">
            <w:pPr>
              <w:pStyle w:val="NormalWeb"/>
              <w:jc w:val="both"/>
            </w:pPr>
            <w:r>
              <w:t>DESCRIÇÃO</w:t>
            </w:r>
          </w:p>
        </w:tc>
        <w:tc>
          <w:tcPr>
            <w:tcW w:w="1329" w:type="dxa"/>
          </w:tcPr>
          <w:p w14:paraId="72CCCEFA" w14:textId="77777777" w:rsidR="00A55181" w:rsidRDefault="00A55181" w:rsidP="009737E8">
            <w:pPr>
              <w:pStyle w:val="NormalWeb"/>
              <w:jc w:val="both"/>
            </w:pPr>
            <w:r>
              <w:t>UND</w:t>
            </w:r>
          </w:p>
        </w:tc>
        <w:tc>
          <w:tcPr>
            <w:tcW w:w="1389" w:type="dxa"/>
          </w:tcPr>
          <w:p w14:paraId="362D3CFD" w14:textId="77777777" w:rsidR="00A55181" w:rsidRDefault="00A55181" w:rsidP="009737E8">
            <w:pPr>
              <w:pStyle w:val="NormalWeb"/>
              <w:jc w:val="both"/>
            </w:pPr>
            <w:r>
              <w:t>QTDADE</w:t>
            </w:r>
          </w:p>
        </w:tc>
        <w:tc>
          <w:tcPr>
            <w:tcW w:w="1805" w:type="dxa"/>
          </w:tcPr>
          <w:p w14:paraId="00898C9B" w14:textId="77777777" w:rsidR="00A55181" w:rsidRDefault="00A55181" w:rsidP="009737E8">
            <w:pPr>
              <w:pStyle w:val="NormalWeb"/>
              <w:jc w:val="both"/>
            </w:pPr>
            <w:r>
              <w:t>VALOR MENSAL</w:t>
            </w:r>
          </w:p>
        </w:tc>
        <w:tc>
          <w:tcPr>
            <w:tcW w:w="1985" w:type="dxa"/>
          </w:tcPr>
          <w:p w14:paraId="37E3CFDB" w14:textId="77777777" w:rsidR="00A55181" w:rsidRDefault="00A55181" w:rsidP="009737E8">
            <w:pPr>
              <w:pStyle w:val="NormalWeb"/>
              <w:jc w:val="both"/>
            </w:pPr>
            <w:r>
              <w:t>VALOR TOTAL</w:t>
            </w:r>
          </w:p>
        </w:tc>
      </w:tr>
      <w:tr w:rsidR="00A55181" w14:paraId="093DB0F7" w14:textId="77777777" w:rsidTr="00536086">
        <w:tc>
          <w:tcPr>
            <w:tcW w:w="1336" w:type="dxa"/>
          </w:tcPr>
          <w:p w14:paraId="73A28D70" w14:textId="77777777" w:rsidR="004D28D6" w:rsidRDefault="004D28D6" w:rsidP="004D28D6">
            <w:pPr>
              <w:pStyle w:val="NormalWeb"/>
              <w:jc w:val="center"/>
            </w:pPr>
          </w:p>
          <w:p w14:paraId="41E5ED4C" w14:textId="77777777" w:rsidR="00A55181" w:rsidRDefault="00A55181" w:rsidP="004D28D6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649" w:type="dxa"/>
          </w:tcPr>
          <w:p w14:paraId="32A15E11" w14:textId="77777777" w:rsidR="004D28D6" w:rsidRDefault="004D28D6" w:rsidP="004D28D6">
            <w:pPr>
              <w:pStyle w:val="Ttulo5"/>
              <w:shd w:val="clear" w:color="auto" w:fill="FFFFFF"/>
              <w:spacing w:before="0"/>
              <w:outlineLvl w:val="4"/>
              <w:rPr>
                <w:rFonts w:ascii="Arial" w:hAnsi="Arial" w:cs="Arial"/>
                <w:b w:val="0"/>
                <w:bCs w:val="0"/>
              </w:rPr>
            </w:pPr>
          </w:p>
          <w:p w14:paraId="613B14FF" w14:textId="77777777" w:rsidR="004D28D6" w:rsidRPr="004D28D6" w:rsidRDefault="004D28D6" w:rsidP="004D28D6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8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SERVICO DE PROFISSIONAL TEMPORARIO - DO TIPO PROFESSOR DE BALLET</w:t>
            </w:r>
          </w:p>
          <w:p w14:paraId="2CCD612A" w14:textId="6BDCFC04" w:rsidR="00A55181" w:rsidRDefault="00A55181" w:rsidP="009737E8">
            <w:pPr>
              <w:pStyle w:val="NormalWeb"/>
              <w:jc w:val="both"/>
            </w:pPr>
          </w:p>
        </w:tc>
        <w:tc>
          <w:tcPr>
            <w:tcW w:w="1329" w:type="dxa"/>
          </w:tcPr>
          <w:p w14:paraId="6E516811" w14:textId="77777777" w:rsidR="004D28D6" w:rsidRDefault="004D28D6" w:rsidP="004D28D6">
            <w:pPr>
              <w:pStyle w:val="NormalWeb"/>
              <w:jc w:val="center"/>
            </w:pPr>
          </w:p>
          <w:p w14:paraId="5E1558F4" w14:textId="77777777" w:rsidR="00A55181" w:rsidRDefault="00A55181" w:rsidP="004D28D6">
            <w:pPr>
              <w:pStyle w:val="NormalWeb"/>
              <w:jc w:val="center"/>
            </w:pPr>
            <w:r>
              <w:t>MÊS</w:t>
            </w:r>
          </w:p>
        </w:tc>
        <w:tc>
          <w:tcPr>
            <w:tcW w:w="1389" w:type="dxa"/>
          </w:tcPr>
          <w:p w14:paraId="44125175" w14:textId="77777777" w:rsidR="004D28D6" w:rsidRDefault="004D28D6" w:rsidP="004D28D6">
            <w:pPr>
              <w:pStyle w:val="NormalWeb"/>
              <w:jc w:val="center"/>
            </w:pPr>
          </w:p>
          <w:p w14:paraId="74027A87" w14:textId="77777777" w:rsidR="00A55181" w:rsidRDefault="00A55181" w:rsidP="004D28D6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1805" w:type="dxa"/>
          </w:tcPr>
          <w:p w14:paraId="0DCBC3F5" w14:textId="77777777" w:rsidR="004D28D6" w:rsidRDefault="004D28D6" w:rsidP="004D28D6">
            <w:pPr>
              <w:pStyle w:val="NormalWeb"/>
              <w:jc w:val="center"/>
            </w:pPr>
          </w:p>
          <w:p w14:paraId="1E2390D8" w14:textId="66A46D5B" w:rsidR="00A55181" w:rsidRDefault="00A55181" w:rsidP="004D28D6">
            <w:pPr>
              <w:pStyle w:val="NormalWeb"/>
              <w:jc w:val="center"/>
            </w:pPr>
            <w:r>
              <w:t>R$</w:t>
            </w:r>
            <w:r w:rsidR="004D28D6">
              <w:t xml:space="preserve"> 2.940,00</w:t>
            </w:r>
          </w:p>
        </w:tc>
        <w:tc>
          <w:tcPr>
            <w:tcW w:w="1985" w:type="dxa"/>
          </w:tcPr>
          <w:p w14:paraId="4BA51D74" w14:textId="77777777" w:rsidR="004D28D6" w:rsidRDefault="004D28D6" w:rsidP="009737E8">
            <w:pPr>
              <w:pStyle w:val="NormalWeb"/>
              <w:jc w:val="both"/>
            </w:pPr>
          </w:p>
          <w:p w14:paraId="5578756D" w14:textId="5D051635" w:rsidR="00A55181" w:rsidRDefault="004D28D6" w:rsidP="004D28D6">
            <w:pPr>
              <w:pStyle w:val="NormalWeb"/>
              <w:jc w:val="center"/>
            </w:pPr>
            <w:r>
              <w:t>R$ 35.280,00</w:t>
            </w:r>
          </w:p>
        </w:tc>
      </w:tr>
    </w:tbl>
    <w:p w14:paraId="029823D9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lastRenderedPageBreak/>
        <w:t>3. JUSTIFICATIVA DA CONTRATAÇÃO</w:t>
      </w:r>
    </w:p>
    <w:p w14:paraId="21A3FBD3" w14:textId="77777777" w:rsidR="00A55181" w:rsidRDefault="00A55181" w:rsidP="00A55181">
      <w:pPr>
        <w:spacing w:before="100" w:beforeAutospacing="1" w:after="100" w:afterAutospacing="1"/>
        <w:jc w:val="both"/>
      </w:pPr>
      <w:r>
        <w:t>3.1. A contratação visa à modernização da gestão educacional, garantindo maior transparência, otimização dos processos administrativos, pedagógicos e estatísticos, além de atender aos requisitos do INEP/MEC. A ausência de um sistema informatizado compromete a eficácia da administração escolar, dificultando a gestão de matrículas, o acompanhamento pedagógico e a emissão de relatórios estatísticos.</w:t>
      </w:r>
    </w:p>
    <w:p w14:paraId="2B0085C7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4. PARÂMETROS DA LICITAÇÃO</w:t>
      </w:r>
    </w:p>
    <w:p w14:paraId="4E18EFA5" w14:textId="2731E20C" w:rsidR="00A55181" w:rsidRDefault="00A55181" w:rsidP="00A55181">
      <w:pPr>
        <w:spacing w:before="100" w:beforeAutospacing="1" w:after="100" w:afterAutospacing="1"/>
      </w:pPr>
      <w:r>
        <w:t xml:space="preserve">4.1. Modalidade: </w:t>
      </w:r>
      <w:r>
        <w:rPr>
          <w:rStyle w:val="Forte"/>
        </w:rPr>
        <w:t xml:space="preserve">Dispensa </w:t>
      </w:r>
      <w:r>
        <w:br/>
        <w:t xml:space="preserve">4.2. Critério de julgamento: </w:t>
      </w:r>
      <w:r>
        <w:rPr>
          <w:rStyle w:val="Forte"/>
        </w:rPr>
        <w:t>Menor preço Global</w:t>
      </w:r>
      <w:r>
        <w:t>, desde que atendidos todos os requisitos técnicos e operacionais especificados no Termo de Referência.</w:t>
      </w:r>
    </w:p>
    <w:p w14:paraId="2DAE6A4E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5. CRITÉRIOS DE HABILITAÇÃO</w:t>
      </w:r>
    </w:p>
    <w:p w14:paraId="1730F241" w14:textId="77777777" w:rsidR="00A55181" w:rsidRDefault="00A55181" w:rsidP="00A55181">
      <w:pPr>
        <w:spacing w:before="100" w:beforeAutospacing="1" w:after="100" w:afterAutospacing="1"/>
      </w:pPr>
      <w:r>
        <w:t>5.1. Os licitantes deverão apresentar os seguintes documentos para habilitação:</w:t>
      </w:r>
    </w:p>
    <w:p w14:paraId="4BCA58C4" w14:textId="77777777" w:rsidR="00A55181" w:rsidRDefault="00A55181" w:rsidP="00A55181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Forte"/>
        </w:rPr>
        <w:t>Habilitação jurídica</w:t>
      </w:r>
      <w:r>
        <w:t>: Cópia do ato constitutivo, estatuto ou contrato social em vigor;</w:t>
      </w:r>
    </w:p>
    <w:p w14:paraId="2CBC370A" w14:textId="77777777" w:rsidR="00A55181" w:rsidRDefault="00A55181" w:rsidP="00A55181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Forte"/>
        </w:rPr>
        <w:t>Regularidade fiscal e trabalhista</w:t>
      </w:r>
      <w:r>
        <w:t>: Certidões negativas de tributos federais, estaduais e municipais, FGTS e INSS;</w:t>
      </w:r>
    </w:p>
    <w:p w14:paraId="4B983A52" w14:textId="77777777" w:rsidR="00A55181" w:rsidRDefault="00A55181" w:rsidP="00A55181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Forte"/>
        </w:rPr>
        <w:t>Qualificação técnica</w:t>
      </w:r>
      <w:r>
        <w:t>: Atestados de capacidade técnica fornecidos por entidades públicas ou privadas, comprovando experiência em serviços similares;</w:t>
      </w:r>
    </w:p>
    <w:p w14:paraId="2A0244C4" w14:textId="77777777" w:rsidR="00A55181" w:rsidRDefault="00A55181" w:rsidP="00A55181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Forte"/>
        </w:rPr>
        <w:lastRenderedPageBreak/>
        <w:t>Cumprimento da LGPD</w:t>
      </w:r>
      <w:r>
        <w:t>: Declaração de conformidade com a Lei Geral de Proteção de Dados (LGPD).</w:t>
      </w:r>
    </w:p>
    <w:p w14:paraId="3414D90A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6. DOS CRITÉRIOS DE ACEITAÇÃO DA PROPOSTA</w:t>
      </w:r>
    </w:p>
    <w:p w14:paraId="1ED71333" w14:textId="77777777" w:rsidR="00A55181" w:rsidRDefault="00A55181" w:rsidP="00A55181">
      <w:pPr>
        <w:spacing w:before="100" w:beforeAutospacing="1" w:after="100" w:afterAutospacing="1"/>
      </w:pPr>
      <w:r>
        <w:t>6.1. A proposta será aceita desde que atendam aos seguintes critérios:</w:t>
      </w:r>
    </w:p>
    <w:p w14:paraId="3C0858B4" w14:textId="77777777" w:rsidR="00A55181" w:rsidRDefault="00A55181" w:rsidP="00A55181">
      <w:pPr>
        <w:numPr>
          <w:ilvl w:val="0"/>
          <w:numId w:val="33"/>
        </w:numPr>
        <w:spacing w:before="100" w:beforeAutospacing="1" w:after="100" w:afterAutospacing="1"/>
      </w:pPr>
      <w:r>
        <w:t>Apresentação de documentação fiscal e trabalhista regular;</w:t>
      </w:r>
    </w:p>
    <w:p w14:paraId="273FCEAE" w14:textId="77777777" w:rsidR="00A55181" w:rsidRDefault="00A55181" w:rsidP="00A55181">
      <w:pPr>
        <w:numPr>
          <w:ilvl w:val="0"/>
          <w:numId w:val="33"/>
        </w:numPr>
        <w:spacing w:before="100" w:beforeAutospacing="1" w:after="100" w:afterAutospacing="1"/>
      </w:pPr>
      <w:r>
        <w:t>Demonstração de capacidade técnica através de atestados de execução de serviços similares;</w:t>
      </w:r>
    </w:p>
    <w:p w14:paraId="55E8A228" w14:textId="77777777" w:rsidR="00A55181" w:rsidRDefault="00A55181" w:rsidP="00A55181">
      <w:pPr>
        <w:numPr>
          <w:ilvl w:val="0"/>
          <w:numId w:val="33"/>
        </w:numPr>
        <w:spacing w:before="100" w:beforeAutospacing="1" w:after="100" w:afterAutospacing="1"/>
      </w:pPr>
      <w:r>
        <w:t>Atendimento a todos os requisitos técnicos exigidos neste Termo de Referência;</w:t>
      </w:r>
    </w:p>
    <w:p w14:paraId="58A1B42B" w14:textId="77777777" w:rsidR="00A55181" w:rsidRDefault="00A55181" w:rsidP="00A55181">
      <w:pPr>
        <w:numPr>
          <w:ilvl w:val="0"/>
          <w:numId w:val="33"/>
        </w:numPr>
        <w:spacing w:before="100" w:beforeAutospacing="1" w:after="100" w:afterAutospacing="1"/>
      </w:pPr>
      <w:r>
        <w:t>Oferta de preço compatível com os valores de mercado obtidos na pesquisa prévia;</w:t>
      </w:r>
    </w:p>
    <w:p w14:paraId="4E89B514" w14:textId="77777777" w:rsidR="00A55181" w:rsidRDefault="00A55181" w:rsidP="00A55181">
      <w:pPr>
        <w:numPr>
          <w:ilvl w:val="0"/>
          <w:numId w:val="33"/>
        </w:numPr>
        <w:spacing w:before="100" w:beforeAutospacing="1" w:after="100" w:afterAutospacing="1"/>
      </w:pPr>
      <w:r>
        <w:t>Disponibilidade de suporte técnico e atualizações no período contratual.</w:t>
      </w:r>
    </w:p>
    <w:p w14:paraId="13F4A9D8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7. DA EXECUÇÃO DO OBJETO</w:t>
      </w:r>
    </w:p>
    <w:p w14:paraId="2C247453" w14:textId="40470E48" w:rsidR="00A55181" w:rsidRDefault="00A55181" w:rsidP="006B21DB">
      <w:pPr>
        <w:spacing w:before="100" w:beforeAutospacing="1" w:after="100" w:afterAutospacing="1"/>
        <w:jc w:val="both"/>
      </w:pPr>
      <w:r>
        <w:t xml:space="preserve">7.1. O prazo para execução do contrato será de </w:t>
      </w:r>
      <w:r>
        <w:rPr>
          <w:rStyle w:val="Forte"/>
        </w:rPr>
        <w:t>12 (doze) meses</w:t>
      </w:r>
      <w:r>
        <w:t xml:space="preserve">, com início após a assinatura do contrato, podendo ser prorrogado conforme necessidade da Secretaria Municipal de </w:t>
      </w:r>
      <w:r w:rsidR="004D28D6">
        <w:t>Assistência Social</w:t>
      </w:r>
      <w:r>
        <w:t xml:space="preserve"> e disponibilidade orçamentária.</w:t>
      </w:r>
    </w:p>
    <w:p w14:paraId="0D8F581E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8. OBRIGAÇÕES DA CONTRATADA</w:t>
      </w:r>
    </w:p>
    <w:p w14:paraId="4F3420B5" w14:textId="24827B6D" w:rsidR="00A55181" w:rsidRDefault="00A55181" w:rsidP="006B21DB">
      <w:pPr>
        <w:spacing w:before="100" w:beforeAutospacing="1" w:after="100" w:afterAutospacing="1"/>
        <w:jc w:val="both"/>
      </w:pPr>
      <w:r>
        <w:t>8.1. A contratada deverá fornecer os serviços de hospedagem em nuvem, atualizações periódicas do sistema, suporte técnico e garantia conforme especificado no Termo de Referência.</w:t>
      </w:r>
      <w:r>
        <w:br/>
        <w:t xml:space="preserve">8.2. A contratada deve cumprir rigorosamente os prazos de entrega, garantir a qualidade do serviço e atender às demandas da Secretaria Municipal de </w:t>
      </w:r>
      <w:r w:rsidR="004D28D6">
        <w:t>Assistência Social</w:t>
      </w:r>
      <w:r>
        <w:t xml:space="preserve"> durante a execução contratual.</w:t>
      </w:r>
    </w:p>
    <w:p w14:paraId="1DD7A73B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9. SANÇÕES CONTRATUAIS</w:t>
      </w:r>
    </w:p>
    <w:p w14:paraId="7537565A" w14:textId="77777777" w:rsidR="00A55181" w:rsidRDefault="00A55181" w:rsidP="006B21DB">
      <w:pPr>
        <w:spacing w:before="100" w:beforeAutospacing="1" w:after="100" w:afterAutospacing="1"/>
        <w:jc w:val="both"/>
      </w:pPr>
      <w:r>
        <w:t>9.1. O não cumprimento das obrigações contratuais poderá resultar na aplicação de penalidades, conforme previsto na Lei nº 14.133/2021, incluindo advertências, multas e até rescisão contratual.</w:t>
      </w:r>
    </w:p>
    <w:p w14:paraId="3180D8D2" w14:textId="2FD53302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</w:t>
      </w:r>
      <w:r w:rsidR="006B21DB">
        <w:rPr>
          <w:rStyle w:val="Forte"/>
        </w:rPr>
        <w:t>0</w:t>
      </w:r>
      <w:r>
        <w:rPr>
          <w:rStyle w:val="Forte"/>
        </w:rPr>
        <w:t>. VIGÊNCIA</w:t>
      </w:r>
    </w:p>
    <w:p w14:paraId="370AC1BD" w14:textId="710C1893" w:rsidR="00A55181" w:rsidRDefault="00A55181" w:rsidP="00A55181">
      <w:pPr>
        <w:spacing w:before="100" w:beforeAutospacing="1" w:after="100" w:afterAutospacing="1"/>
      </w:pPr>
      <w:r>
        <w:t>1</w:t>
      </w:r>
      <w:r w:rsidR="006B21DB">
        <w:t>0</w:t>
      </w:r>
      <w:r>
        <w:t xml:space="preserve">.1. O contrato terá vigência de </w:t>
      </w:r>
      <w:r>
        <w:rPr>
          <w:rStyle w:val="Forte"/>
        </w:rPr>
        <w:t>12 (doze) meses</w:t>
      </w:r>
      <w:r>
        <w:t xml:space="preserve">, podendo ser renovado conforme as necessidades da Secretaria Municipal de </w:t>
      </w:r>
      <w:r w:rsidR="004D28D6">
        <w:t>Assistência Social</w:t>
      </w:r>
      <w:r>
        <w:t xml:space="preserve"> e o interesse público.</w:t>
      </w:r>
    </w:p>
    <w:p w14:paraId="32B73425" w14:textId="554DB704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</w:t>
      </w:r>
      <w:r w:rsidR="006B21DB">
        <w:rPr>
          <w:rStyle w:val="Forte"/>
        </w:rPr>
        <w:t>1</w:t>
      </w:r>
      <w:r>
        <w:rPr>
          <w:rStyle w:val="Forte"/>
        </w:rPr>
        <w:t>. FISCALIZAÇÃO</w:t>
      </w:r>
    </w:p>
    <w:p w14:paraId="26AB3980" w14:textId="00DD5636" w:rsidR="006B21DB" w:rsidRPr="00A84B1B" w:rsidRDefault="00A55181" w:rsidP="006B21DB">
      <w:pPr>
        <w:pStyle w:val="NormalWeb"/>
        <w:jc w:val="both"/>
      </w:pPr>
      <w:r>
        <w:t>1</w:t>
      </w:r>
      <w:r w:rsidR="006B21DB">
        <w:t>1</w:t>
      </w:r>
      <w:r>
        <w:t xml:space="preserve">.1. </w:t>
      </w:r>
      <w:r w:rsidR="006B21DB" w:rsidRPr="00A84B1B">
        <w:t xml:space="preserve">A </w:t>
      </w:r>
      <w:r w:rsidR="006B21DB">
        <w:t xml:space="preserve">fiscalização </w:t>
      </w:r>
      <w:r w:rsidR="006B21DB" w:rsidRPr="00A84B1B">
        <w:t xml:space="preserve">do contrato será realizada pela Secretaria Municipal de </w:t>
      </w:r>
      <w:r w:rsidR="004D28D6">
        <w:t>Assistência Social</w:t>
      </w:r>
      <w:r w:rsidR="006B21DB" w:rsidRPr="00A84B1B">
        <w:t>, que fiscalizará o cumprimento dos serviços.</w:t>
      </w:r>
    </w:p>
    <w:p w14:paraId="0B1CDF8A" w14:textId="5FB22AC8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13. CRITÉRIOS DE PAGAMENTO</w:t>
      </w:r>
    </w:p>
    <w:p w14:paraId="1FDE1F62" w14:textId="77777777" w:rsidR="006B21DB" w:rsidRPr="00A84B1B" w:rsidRDefault="00A55181" w:rsidP="006B21DB">
      <w:pPr>
        <w:pStyle w:val="NormalWeb"/>
        <w:jc w:val="both"/>
      </w:pPr>
      <w:r>
        <w:lastRenderedPageBreak/>
        <w:t xml:space="preserve">13.1. </w:t>
      </w:r>
      <w:r w:rsidR="006B21DB" w:rsidRPr="00A84B1B">
        <w:t>Os pagamentos serão mensais, mediante comprovação da execução satisfatória dos serviços contratados.</w:t>
      </w:r>
    </w:p>
    <w:p w14:paraId="557A0C08" w14:textId="2766AE65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14. DOTAÇÃO ORÇAMENTÁRIA</w:t>
      </w:r>
    </w:p>
    <w:p w14:paraId="462C8452" w14:textId="41D65090" w:rsidR="00A55181" w:rsidRDefault="00A55181" w:rsidP="00A55181">
      <w:pPr>
        <w:spacing w:before="100" w:beforeAutospacing="1" w:after="100" w:afterAutospacing="1"/>
      </w:pPr>
      <w:r>
        <w:t xml:space="preserve">14.1. As despesas decorrentes da contratação correrão à conta da dotação orçamentária própria da Secretaria Municipal de </w:t>
      </w:r>
      <w:r w:rsidR="004D28D6">
        <w:t>Assistência Social</w:t>
      </w:r>
      <w:r>
        <w:t>, conforme o previsto na Lei Orçamentária Anual.</w:t>
      </w:r>
    </w:p>
    <w:p w14:paraId="6E00C9F2" w14:textId="77777777" w:rsidR="00A55181" w:rsidRDefault="00A55181" w:rsidP="00A55181">
      <w:pPr>
        <w:spacing w:before="100" w:beforeAutospacing="1" w:after="100" w:afterAutospacing="1"/>
      </w:pPr>
      <w:r>
        <w:rPr>
          <w:rStyle w:val="Forte"/>
        </w:rPr>
        <w:t>16. DISPOSIÇÕES FINAIS</w:t>
      </w:r>
    </w:p>
    <w:p w14:paraId="54BCACD7" w14:textId="42DC4495" w:rsidR="006B21DB" w:rsidRDefault="006B21DB" w:rsidP="006B21DB">
      <w:pPr>
        <w:pStyle w:val="PargrafodaLista"/>
        <w:widowControl w:val="0"/>
        <w:numPr>
          <w:ilvl w:val="1"/>
          <w:numId w:val="35"/>
        </w:numPr>
        <w:tabs>
          <w:tab w:val="left" w:pos="636"/>
        </w:tabs>
        <w:autoSpaceDE w:val="0"/>
        <w:autoSpaceDN w:val="0"/>
        <w:spacing w:before="274" w:line="256" w:lineRule="auto"/>
        <w:ind w:right="139"/>
        <w:jc w:val="both"/>
      </w:pPr>
      <w:r>
        <w:t xml:space="preserve">Poderá o Município revogar o presente Edital da DISPENSA ELETRÔNICA, no todo ou em parte, por conveniência administrativa e interesse público, decorrente de fato superveniente, devidamente </w:t>
      </w:r>
      <w:r w:rsidRPr="006B21DB">
        <w:rPr>
          <w:spacing w:val="-2"/>
        </w:rPr>
        <w:t>justificado.</w:t>
      </w:r>
    </w:p>
    <w:p w14:paraId="653F94C3" w14:textId="49E2EE24" w:rsidR="006B21DB" w:rsidRDefault="006B21DB" w:rsidP="006B21DB">
      <w:pPr>
        <w:pStyle w:val="PargrafodaLista"/>
        <w:widowControl w:val="0"/>
        <w:numPr>
          <w:ilvl w:val="1"/>
          <w:numId w:val="35"/>
        </w:numPr>
        <w:tabs>
          <w:tab w:val="left" w:pos="588"/>
        </w:tabs>
        <w:autoSpaceDE w:val="0"/>
        <w:autoSpaceDN w:val="0"/>
        <w:spacing w:before="1" w:line="256" w:lineRule="auto"/>
        <w:ind w:right="140"/>
        <w:jc w:val="both"/>
      </w:pPr>
      <w:r>
        <w:t xml:space="preserve"> O Município deverá anular o presente Edital da DISPENSA ELETRÔNICA, no todo ou em parte, sempre que acontecer ilegalidade, de ofício ou por provocação.</w:t>
      </w:r>
    </w:p>
    <w:p w14:paraId="533AE2D1" w14:textId="77777777" w:rsidR="006B21DB" w:rsidRDefault="006B21DB" w:rsidP="006B21DB">
      <w:pPr>
        <w:pStyle w:val="PargrafodaLista"/>
        <w:widowControl w:val="0"/>
        <w:numPr>
          <w:ilvl w:val="1"/>
          <w:numId w:val="35"/>
        </w:numPr>
        <w:tabs>
          <w:tab w:val="left" w:pos="564"/>
        </w:tabs>
        <w:autoSpaceDE w:val="0"/>
        <w:autoSpaceDN w:val="0"/>
        <w:spacing w:before="8" w:line="256" w:lineRule="auto"/>
        <w:ind w:right="142" w:firstLine="0"/>
        <w:jc w:val="both"/>
      </w:pPr>
      <w:r>
        <w:t>A anulação do procedimento de DISPENSA ELETRÔNICA, não gera</w:t>
      </w:r>
      <w:r>
        <w:rPr>
          <w:spacing w:val="-1"/>
        </w:rPr>
        <w:t xml:space="preserve"> </w:t>
      </w:r>
      <w:r>
        <w:t>direito à indenização, ressalvada o disposto no parágrafo único do art. 71 da Lei Federal nº 14.133/2021.</w:t>
      </w:r>
    </w:p>
    <w:p w14:paraId="151C4DEF" w14:textId="77777777" w:rsidR="006B21DB" w:rsidRDefault="006B21DB" w:rsidP="006B21DB">
      <w:pPr>
        <w:pStyle w:val="PargrafodaLista"/>
        <w:widowControl w:val="0"/>
        <w:numPr>
          <w:ilvl w:val="1"/>
          <w:numId w:val="35"/>
        </w:numPr>
        <w:tabs>
          <w:tab w:val="left" w:pos="581"/>
        </w:tabs>
        <w:autoSpaceDE w:val="0"/>
        <w:autoSpaceDN w:val="0"/>
        <w:spacing w:line="256" w:lineRule="auto"/>
        <w:ind w:right="140" w:firstLine="0"/>
        <w:jc w:val="both"/>
      </w:pPr>
      <w:r>
        <w:t>Após a fase de classificação das propostas, não cabe desistência da</w:t>
      </w:r>
      <w:r>
        <w:rPr>
          <w:spacing w:val="22"/>
        </w:rPr>
        <w:t xml:space="preserve"> </w:t>
      </w:r>
      <w:r>
        <w:t>mesma, salvo por motivo</w:t>
      </w:r>
      <w:r>
        <w:rPr>
          <w:spacing w:val="80"/>
        </w:rPr>
        <w:t xml:space="preserve"> </w:t>
      </w:r>
      <w:r>
        <w:t>justo decorrente de fato superveniente e aceito pelo Município.</w:t>
      </w:r>
    </w:p>
    <w:p w14:paraId="6BA3EE70" w14:textId="4732A69A" w:rsidR="006B21DB" w:rsidRDefault="006B21DB" w:rsidP="006B21DB">
      <w:pPr>
        <w:pStyle w:val="NormalWeb"/>
        <w:numPr>
          <w:ilvl w:val="1"/>
          <w:numId w:val="35"/>
        </w:numPr>
        <w:jc w:val="center"/>
      </w:pPr>
      <w:r>
        <w:t xml:space="preserve">Para esclarecimentos adicionais, os interessados poderão entrar em contato pelo e-mail: </w:t>
      </w:r>
      <w:hyperlink r:id="rId10" w:history="1">
        <w:r w:rsidRPr="001F1DBC">
          <w:rPr>
            <w:rStyle w:val="Hyperlink"/>
          </w:rPr>
          <w:t>licitacao@saopedrodacipa.mt.gov.br</w:t>
        </w:r>
      </w:hyperlink>
      <w:r>
        <w:t>.</w:t>
      </w:r>
    </w:p>
    <w:p w14:paraId="2E4448C0" w14:textId="77777777" w:rsidR="00EC6AA3" w:rsidRDefault="00EC6AA3" w:rsidP="00EC6AA3">
      <w:pPr>
        <w:pStyle w:val="NormalWeb"/>
      </w:pPr>
    </w:p>
    <w:p w14:paraId="0CA7B982" w14:textId="77777777" w:rsidR="00EC6AA3" w:rsidRDefault="00EC6AA3" w:rsidP="00EC6AA3">
      <w:pPr>
        <w:pStyle w:val="NormalWeb"/>
      </w:pPr>
    </w:p>
    <w:p w14:paraId="7B7E9532" w14:textId="2D08F874" w:rsidR="006B21DB" w:rsidRDefault="004D28D6" w:rsidP="006B21DB">
      <w:pPr>
        <w:pStyle w:val="NormalWeb"/>
        <w:ind w:left="480"/>
        <w:jc w:val="right"/>
      </w:pPr>
      <w:r>
        <w:rPr>
          <w:rStyle w:val="Forte"/>
        </w:rPr>
        <w:t xml:space="preserve">São Pedro da </w:t>
      </w:r>
      <w:proofErr w:type="spellStart"/>
      <w:r>
        <w:rPr>
          <w:rStyle w:val="Forte"/>
        </w:rPr>
        <w:t>Cipa</w:t>
      </w:r>
      <w:proofErr w:type="spellEnd"/>
      <w:r>
        <w:rPr>
          <w:rStyle w:val="Forte"/>
        </w:rPr>
        <w:t>-MT, 02</w:t>
      </w:r>
      <w:r w:rsidR="006B21DB">
        <w:rPr>
          <w:rStyle w:val="Forte"/>
        </w:rPr>
        <w:t xml:space="preserve"> de </w:t>
      </w:r>
      <w:r>
        <w:rPr>
          <w:rStyle w:val="Forte"/>
        </w:rPr>
        <w:t>abril</w:t>
      </w:r>
      <w:r w:rsidR="006B21DB">
        <w:rPr>
          <w:rStyle w:val="Forte"/>
        </w:rPr>
        <w:t xml:space="preserve"> de 2025.</w:t>
      </w:r>
    </w:p>
    <w:p w14:paraId="4A78A6B5" w14:textId="77777777" w:rsidR="006B21DB" w:rsidRPr="006B21DB" w:rsidRDefault="006B21DB" w:rsidP="006B21DB">
      <w:pPr>
        <w:pStyle w:val="PargrafodaLista"/>
        <w:ind w:left="480"/>
        <w:jc w:val="both"/>
        <w:rPr>
          <w:b/>
          <w:bCs/>
        </w:rPr>
      </w:pPr>
    </w:p>
    <w:p w14:paraId="681F8E46" w14:textId="77777777" w:rsidR="006B21DB" w:rsidRDefault="006B21DB" w:rsidP="006B21DB">
      <w:pPr>
        <w:rPr>
          <w:b/>
          <w:bCs/>
        </w:rPr>
      </w:pPr>
      <w:r w:rsidRPr="006B21DB">
        <w:rPr>
          <w:b/>
          <w:bCs/>
        </w:rPr>
        <w:t xml:space="preserve">      </w:t>
      </w:r>
    </w:p>
    <w:p w14:paraId="11A03996" w14:textId="1DA208B2" w:rsidR="006B21DB" w:rsidRPr="006B21DB" w:rsidRDefault="006B21DB" w:rsidP="006B21DB">
      <w:pPr>
        <w:jc w:val="center"/>
        <w:rPr>
          <w:b/>
          <w:bCs/>
        </w:rPr>
      </w:pPr>
      <w:r w:rsidRPr="006B21DB">
        <w:rPr>
          <w:b/>
          <w:bCs/>
        </w:rPr>
        <w:t>MARCOS VINÍCIOS DE JESUS ABRAHÃO</w:t>
      </w:r>
    </w:p>
    <w:p w14:paraId="4ACDDC13" w14:textId="77777777" w:rsidR="006B21DB" w:rsidRPr="006B21DB" w:rsidRDefault="006B21DB" w:rsidP="006B21DB">
      <w:pPr>
        <w:pStyle w:val="PargrafodaLista"/>
        <w:ind w:left="480"/>
        <w:jc w:val="center"/>
        <w:rPr>
          <w:b/>
          <w:bCs/>
        </w:rPr>
      </w:pPr>
      <w:r w:rsidRPr="006B21DB">
        <w:rPr>
          <w:b/>
          <w:bCs/>
        </w:rPr>
        <w:t>Agente de Contratação</w:t>
      </w:r>
    </w:p>
    <w:p w14:paraId="753CC801" w14:textId="1B6AF938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71E7A7B7" w14:textId="5F1A1788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0705A695" w14:textId="7ED4645D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351B3381" w14:textId="6F93AF1B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0FB19772" w14:textId="2B0BB4FA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7B2A9603" w14:textId="2BC9DDF6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7A54FD5B" w14:textId="298887D8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75D01FA4" w14:textId="4C5ABCEE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500ED518" w14:textId="6411E35E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1D4C6B56" w14:textId="77777777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198455D8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04DDF9FE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52CC336E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7EDDD89A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1FCB7D64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5C96191A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054DE7FF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18C9C42E" w14:textId="77777777" w:rsidR="00EC6AA3" w:rsidRDefault="00EC6AA3" w:rsidP="006B21DB">
      <w:pPr>
        <w:pStyle w:val="Corpodetexto"/>
        <w:spacing w:before="272"/>
        <w:rPr>
          <w:sz w:val="24"/>
          <w:szCs w:val="24"/>
        </w:rPr>
      </w:pPr>
    </w:p>
    <w:p w14:paraId="0797FADF" w14:textId="77777777" w:rsidR="00536086" w:rsidRDefault="00536086" w:rsidP="006B21DB">
      <w:pPr>
        <w:pStyle w:val="Corpodetexto"/>
        <w:spacing w:before="272"/>
        <w:rPr>
          <w:sz w:val="24"/>
          <w:szCs w:val="24"/>
        </w:rPr>
      </w:pPr>
    </w:p>
    <w:p w14:paraId="05BC3EBD" w14:textId="77777777" w:rsidR="00536086" w:rsidRDefault="00536086" w:rsidP="00536086">
      <w:pPr>
        <w:pStyle w:val="Ttulo2"/>
        <w:spacing w:before="13"/>
        <w:jc w:val="center"/>
        <w:rPr>
          <w:spacing w:val="-10"/>
          <w:sz w:val="24"/>
          <w:szCs w:val="24"/>
        </w:rPr>
      </w:pPr>
      <w:r>
        <w:rPr>
          <w:b w:val="0"/>
          <w:bCs w:val="0"/>
          <w:sz w:val="24"/>
          <w:szCs w:val="24"/>
        </w:rPr>
        <w:t>ANEXO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pacing w:val="-10"/>
          <w:sz w:val="24"/>
          <w:szCs w:val="24"/>
        </w:rPr>
        <w:t>I</w:t>
      </w:r>
    </w:p>
    <w:p w14:paraId="21BF80C0" w14:textId="77777777" w:rsidR="00536086" w:rsidRDefault="00536086" w:rsidP="00536086"/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1"/>
      </w:tblGrid>
      <w:tr w:rsidR="00EC6AA3" w:rsidRPr="0006052F" w14:paraId="0C87AC86" w14:textId="77777777" w:rsidTr="001B0C05">
        <w:trPr>
          <w:trHeight w:val="705"/>
        </w:trPr>
        <w:tc>
          <w:tcPr>
            <w:tcW w:w="10207" w:type="dxa"/>
            <w:gridSpan w:val="2"/>
            <w:shd w:val="clear" w:color="auto" w:fill="E5B8B7"/>
          </w:tcPr>
          <w:p w14:paraId="21D53CBC" w14:textId="77777777" w:rsidR="00EC6AA3" w:rsidRPr="00EA7FDF" w:rsidRDefault="00EC6AA3" w:rsidP="001B0C05">
            <w:pPr>
              <w:jc w:val="center"/>
              <w:rPr>
                <w:rFonts w:ascii="Cambria" w:eastAsia="Calibri" w:hAnsi="Cambria" w:cs="Arial"/>
                <w:b/>
                <w:sz w:val="30"/>
                <w:szCs w:val="30"/>
              </w:rPr>
            </w:pPr>
            <w:r w:rsidRPr="00EA7FDF">
              <w:rPr>
                <w:rFonts w:ascii="Cambria" w:eastAsia="Calibri" w:hAnsi="Cambria" w:cs="Arial"/>
                <w:b/>
                <w:sz w:val="30"/>
                <w:szCs w:val="30"/>
              </w:rPr>
              <w:t xml:space="preserve">TERMO DE REFERÊNCIA </w:t>
            </w:r>
          </w:p>
        </w:tc>
      </w:tr>
      <w:tr w:rsidR="00EC6AA3" w:rsidRPr="0006052F" w14:paraId="10336880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4BF25B4F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Tipo de Licitação</w:t>
            </w:r>
          </w:p>
        </w:tc>
        <w:tc>
          <w:tcPr>
            <w:tcW w:w="6521" w:type="dxa"/>
          </w:tcPr>
          <w:p w14:paraId="2BA5BC3E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Tomada de preço</w:t>
            </w:r>
          </w:p>
        </w:tc>
      </w:tr>
      <w:tr w:rsidR="00EC6AA3" w:rsidRPr="0006052F" w14:paraId="6DC6B5DF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1F3C9F0A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Objeto da Licitação</w:t>
            </w:r>
          </w:p>
        </w:tc>
        <w:tc>
          <w:tcPr>
            <w:tcW w:w="6521" w:type="dxa"/>
          </w:tcPr>
          <w:p w14:paraId="73AE005F" w14:textId="77777777" w:rsidR="00EC6AA3" w:rsidRPr="0006052F" w:rsidRDefault="00EC6AA3" w:rsidP="001B0C05">
            <w:pPr>
              <w:autoSpaceDE w:val="0"/>
              <w:autoSpaceDN w:val="0"/>
              <w:adjustRightInd w:val="0"/>
              <w:ind w:right="-196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  <w:b/>
                <w:i/>
                <w:color w:val="000000"/>
              </w:rPr>
              <w:t>Constitui o objeto de</w:t>
            </w:r>
            <w:r w:rsidRPr="0006052F">
              <w:rPr>
                <w:rFonts w:ascii="Cambria" w:eastAsia="Calibri" w:hAnsi="Cambria" w:cs="Arial"/>
                <w:b/>
                <w:i/>
              </w:rPr>
              <w:t xml:space="preserve">ste termo de referência </w:t>
            </w:r>
            <w:r w:rsidRPr="0006052F">
              <w:rPr>
                <w:rFonts w:ascii="Cambria" w:eastAsia="Calibri" w:hAnsi="Cambria" w:cs="Arial"/>
                <w:b/>
                <w:i/>
                <w:color w:val="000000"/>
              </w:rPr>
              <w:t xml:space="preserve">a </w:t>
            </w:r>
            <w:r w:rsidRPr="0006052F">
              <w:rPr>
                <w:rFonts w:ascii="Cambria" w:eastAsia="Calibri" w:hAnsi="Cambria" w:cs="Arial"/>
              </w:rPr>
              <w:t>Contratação de Prestação de Serviços para Projeto</w:t>
            </w:r>
            <w:r w:rsidRPr="0006052F">
              <w:rPr>
                <w:rFonts w:ascii="Cambria" w:eastAsia="Calibri" w:hAnsi="Cambria"/>
              </w:rPr>
              <w:t xml:space="preserve"> de Ballet</w:t>
            </w:r>
            <w:r w:rsidRPr="0006052F">
              <w:rPr>
                <w:rFonts w:ascii="Cambria" w:eastAsia="Calibri" w:hAnsi="Cambria" w:cs="Arial"/>
              </w:rPr>
              <w:t xml:space="preserve"> com o objetivo de atender a demanda do Município conforme discriminados abaixo:</w:t>
            </w:r>
          </w:p>
          <w:p w14:paraId="75513020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  <w:b/>
              </w:rPr>
              <w:t>- 01 (um) INSTRUTOR (A) DE AULAS DE BALLET</w:t>
            </w:r>
            <w:r w:rsidRPr="0006052F">
              <w:rPr>
                <w:rFonts w:ascii="Cambria" w:eastAsia="Calibri" w:hAnsi="Cambria" w:cs="Arial"/>
              </w:rPr>
              <w:t>.</w:t>
            </w:r>
          </w:p>
          <w:p w14:paraId="46B01FF4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</w:p>
        </w:tc>
      </w:tr>
      <w:tr w:rsidR="00EC6AA3" w:rsidRPr="0006052F" w14:paraId="67225A18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7B3C0ADE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Requerente </w:t>
            </w:r>
          </w:p>
        </w:tc>
        <w:tc>
          <w:tcPr>
            <w:tcW w:w="6521" w:type="dxa"/>
          </w:tcPr>
          <w:p w14:paraId="4979E55A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Secretaria Municipal de Assistência Social – Através do Recurso de Serviço de Convivência e Fortalecimento de Vínculos.</w:t>
            </w:r>
          </w:p>
          <w:p w14:paraId="64608D87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</w:tc>
      </w:tr>
      <w:tr w:rsidR="00EC6AA3" w:rsidRPr="0006052F" w14:paraId="3654F35A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2BE733B2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Justificativa </w:t>
            </w:r>
          </w:p>
        </w:tc>
        <w:tc>
          <w:tcPr>
            <w:tcW w:w="6521" w:type="dxa"/>
          </w:tcPr>
          <w:p w14:paraId="5FB6F97F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A Contratação do serviço descrito no objeto deste TR justifica – se pelas razões relatadas a seguir:</w:t>
            </w:r>
          </w:p>
          <w:p w14:paraId="098E6212" w14:textId="77777777" w:rsidR="00EC6AA3" w:rsidRPr="0006052F" w:rsidRDefault="00EC6AA3" w:rsidP="001B0C05">
            <w:pPr>
              <w:jc w:val="both"/>
              <w:rPr>
                <w:rFonts w:ascii="Cambria" w:eastAsia="Calibri" w:hAnsi="Cambria"/>
              </w:rPr>
            </w:pPr>
            <w:r w:rsidRPr="0006052F">
              <w:rPr>
                <w:rFonts w:ascii="Cambria" w:eastAsia="Calibri" w:hAnsi="Cambria"/>
              </w:rPr>
              <w:t>Propõe levar a dança até crianças e adolescentes que serão atendidos pelo projeto de maneira geral. O trabalho irá contribuir, tornando essas crianças e adolescentes mais sensíveis, humanos, racionais, e acima de tudo, pessoas que saibam conviver em sociedade, de forma harmoniosa e sem preconceitos. Sabemos que a dança é uma atividade física dinâmica, e de grande eficiência no desenvolvimento físico e mental do ser humano, e que crianças bem como adolescentes, poderão encontram-se no ápice do seu desenvolvimento motor, e que a dança pode ser uma possibilidade de atividade física e atrativa. O que se propõe com o projeto será compor uma atividade complementar, no dia a dia dessas crianças e adolescentes visando ocupar os mesmos no contra turno escolar. Assim sendo, o presente Termo de Referência tem por objetivo definir o conjunto de elementos que nortearão o procedimento licitatório para a contratação de Instrutor (a) no ramo pertinente que deverá ser (habilitado com experiência comprovada no Ballet). As aulas serão aplicadas durante o exercício de 2025, podendo ser prorrogado se possível houver pertinência.</w:t>
            </w:r>
          </w:p>
        </w:tc>
      </w:tr>
      <w:tr w:rsidR="00EC6AA3" w:rsidRPr="0006052F" w14:paraId="68B69A27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5"/>
        </w:trPr>
        <w:tc>
          <w:tcPr>
            <w:tcW w:w="3686" w:type="dxa"/>
          </w:tcPr>
          <w:p w14:paraId="7408A0FA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Características Mínimas exigidas do Instrutor</w:t>
            </w:r>
          </w:p>
        </w:tc>
        <w:tc>
          <w:tcPr>
            <w:tcW w:w="6521" w:type="dxa"/>
          </w:tcPr>
          <w:p w14:paraId="0A149C7F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– Instrutor de Projeto de Ballet</w:t>
            </w:r>
          </w:p>
          <w:p w14:paraId="53C46969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documento que comprove a experiência, reconhecida na área pleiteada.</w:t>
            </w:r>
          </w:p>
          <w:p w14:paraId="310CC09B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  <w:p w14:paraId="5145BD85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Ter experiência na área de projetos sociais como instrutor;</w:t>
            </w:r>
          </w:p>
          <w:p w14:paraId="7B846E88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  <w:p w14:paraId="229141BB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Idade mínima: 18 anos;</w:t>
            </w:r>
          </w:p>
          <w:p w14:paraId="3993732F" w14:textId="77777777" w:rsidR="00EC6AA3" w:rsidRPr="0006052F" w:rsidRDefault="00EC6AA3" w:rsidP="001B0C05">
            <w:pPr>
              <w:jc w:val="both"/>
              <w:rPr>
                <w:rFonts w:ascii="Cambria" w:eastAsia="Calibri" w:hAnsi="Cambria"/>
              </w:rPr>
            </w:pPr>
          </w:p>
        </w:tc>
      </w:tr>
      <w:tr w:rsidR="00EC6AA3" w:rsidRPr="0006052F" w14:paraId="3445271E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4044C055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Duração do Contrato </w:t>
            </w:r>
          </w:p>
        </w:tc>
        <w:tc>
          <w:tcPr>
            <w:tcW w:w="6521" w:type="dxa"/>
          </w:tcPr>
          <w:p w14:paraId="28934184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Será de 12 (doze) meses a contar com a data de assinatura do contrato, podendo ser renovado por período igual.</w:t>
            </w:r>
          </w:p>
        </w:tc>
      </w:tr>
      <w:tr w:rsidR="00EC6AA3" w:rsidRPr="0006052F" w14:paraId="65C86295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BFA6C49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Objetivos</w:t>
            </w:r>
          </w:p>
        </w:tc>
        <w:tc>
          <w:tcPr>
            <w:tcW w:w="6521" w:type="dxa"/>
          </w:tcPr>
          <w:p w14:paraId="311903D0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Geral </w:t>
            </w:r>
          </w:p>
          <w:p w14:paraId="27B40D7E" w14:textId="77777777" w:rsidR="00EC6AA3" w:rsidRPr="0006052F" w:rsidRDefault="00EC6AA3" w:rsidP="001B0C05">
            <w:pPr>
              <w:spacing w:after="60" w:line="200" w:lineRule="atLeast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contratação de microempresa ou empreendedor individual para ministrar Projeto de Ballet e ofertar qualificação profissional para o público-alvo identificado.</w:t>
            </w:r>
          </w:p>
          <w:p w14:paraId="417666D3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  <w:p w14:paraId="76539480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Específicos do Projeto:</w:t>
            </w:r>
          </w:p>
          <w:p w14:paraId="7F74E942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Estabelecer os requisitos, condições e diretrizes técnicas e administrativas para a contratação.</w:t>
            </w:r>
          </w:p>
          <w:p w14:paraId="4325856F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o bem estar das crianças e adolescente que participarão do Projeto;</w:t>
            </w:r>
          </w:p>
          <w:p w14:paraId="117CC1ED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Tornar o Trabalho como princípio educativo;</w:t>
            </w:r>
          </w:p>
          <w:p w14:paraId="7A286953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articulação entre trabalho, educação e desenvolvimento;</w:t>
            </w:r>
          </w:p>
          <w:p w14:paraId="7B5D993F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efetividade social e qualidade Pedagógica das ações;</w:t>
            </w:r>
          </w:p>
          <w:p w14:paraId="50CD0F14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Buscar a melhoria de vida.</w:t>
            </w:r>
          </w:p>
        </w:tc>
      </w:tr>
      <w:tr w:rsidR="00EC6AA3" w:rsidRPr="0006052F" w14:paraId="2A3ACCF6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37AD2AF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Público Alvo do Projeto </w:t>
            </w:r>
          </w:p>
        </w:tc>
        <w:tc>
          <w:tcPr>
            <w:tcW w:w="6521" w:type="dxa"/>
          </w:tcPr>
          <w:p w14:paraId="29F1544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O Projeto visará atender crianças e adolescentes em </w:t>
            </w:r>
            <w:r w:rsidRPr="0006052F">
              <w:rPr>
                <w:rFonts w:ascii="Cambria" w:eastAsia="Calibri" w:hAnsi="Cambria" w:cs="Calibri"/>
              </w:rPr>
              <w:t>desenvolvimento com a prática de atividades culturais a fim de promover e desenvolver talentos existentes no município, desenvolvendo assim as habilidades pela dança e a arte.</w:t>
            </w:r>
          </w:p>
        </w:tc>
      </w:tr>
      <w:tr w:rsidR="00EC6AA3" w:rsidRPr="0006052F" w14:paraId="24909539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  <w:shd w:val="clear" w:color="auto" w:fill="FFFFFF" w:themeFill="background1"/>
          </w:tcPr>
          <w:p w14:paraId="2CD5B071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Dotação Orçamentária </w:t>
            </w:r>
          </w:p>
        </w:tc>
        <w:tc>
          <w:tcPr>
            <w:tcW w:w="6521" w:type="dxa"/>
            <w:shd w:val="clear" w:color="auto" w:fill="FFFFFF" w:themeFill="background1"/>
          </w:tcPr>
          <w:p w14:paraId="1CDEA5EF" w14:textId="77777777" w:rsidR="00EC6AA3" w:rsidRPr="0006052F" w:rsidRDefault="00EC6AA3" w:rsidP="001B0C05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Ficha 417</w:t>
            </w:r>
            <w:r w:rsidRPr="004F02FB">
              <w:rPr>
                <w:rFonts w:asciiTheme="majorHAnsi" w:hAnsiTheme="majorHAnsi" w:cs="Arial"/>
                <w:b/>
              </w:rPr>
              <w:t xml:space="preserve"> –08.244.0013.2</w:t>
            </w:r>
            <w:r>
              <w:rPr>
                <w:rFonts w:asciiTheme="majorHAnsi" w:hAnsiTheme="majorHAnsi" w:cs="Arial"/>
                <w:b/>
              </w:rPr>
              <w:t>256</w:t>
            </w:r>
            <w:r w:rsidRPr="004F02FB">
              <w:rPr>
                <w:rFonts w:asciiTheme="majorHAnsi" w:hAnsiTheme="majorHAnsi" w:cs="Arial"/>
                <w:b/>
              </w:rPr>
              <w:t>.0000.3.</w:t>
            </w:r>
            <w:r>
              <w:rPr>
                <w:rFonts w:asciiTheme="majorHAnsi" w:hAnsiTheme="majorHAnsi" w:cs="Arial"/>
                <w:b/>
              </w:rPr>
              <w:t>3</w:t>
            </w:r>
            <w:r w:rsidRPr="004F02FB">
              <w:rPr>
                <w:rFonts w:asciiTheme="majorHAnsi" w:hAnsiTheme="majorHAnsi" w:cs="Arial"/>
                <w:b/>
              </w:rPr>
              <w:t>.90</w:t>
            </w:r>
            <w:r>
              <w:rPr>
                <w:rFonts w:asciiTheme="majorHAnsi" w:hAnsiTheme="majorHAnsi" w:cs="Arial"/>
                <w:b/>
              </w:rPr>
              <w:t>.39</w:t>
            </w:r>
            <w:r w:rsidRPr="004F02FB">
              <w:rPr>
                <w:rFonts w:asciiTheme="majorHAnsi" w:hAnsiTheme="majorHAnsi" w:cs="Arial"/>
                <w:b/>
              </w:rPr>
              <w:t>.00</w:t>
            </w:r>
            <w:r>
              <w:rPr>
                <w:rFonts w:asciiTheme="majorHAnsi" w:hAnsiTheme="majorHAnsi" w:cs="Arial"/>
                <w:b/>
              </w:rPr>
              <w:t>.110.301</w:t>
            </w:r>
            <w:r w:rsidRPr="004F02FB">
              <w:rPr>
                <w:rFonts w:asciiTheme="majorHAnsi" w:hAnsiTheme="majorHAnsi" w:cs="Arial"/>
                <w:b/>
              </w:rPr>
              <w:t xml:space="preserve"> – Manutenção e Encargos com o Fundo de Assistência Social – Outros Serviços de Terceiros – Pessoa Jurídica;</w:t>
            </w:r>
          </w:p>
        </w:tc>
      </w:tr>
      <w:tr w:rsidR="00EC6AA3" w:rsidRPr="0006052F" w14:paraId="3018247C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9B9658D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Preço de Referência  </w:t>
            </w:r>
          </w:p>
        </w:tc>
        <w:tc>
          <w:tcPr>
            <w:tcW w:w="6521" w:type="dxa"/>
          </w:tcPr>
          <w:p w14:paraId="3879B4C1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color w:val="000000"/>
              </w:rPr>
            </w:pPr>
            <w:r w:rsidRPr="0006052F">
              <w:rPr>
                <w:rFonts w:ascii="Cambria" w:eastAsia="Calibri" w:hAnsi="Cambria" w:cs="Arial"/>
                <w:color w:val="000000"/>
              </w:rPr>
              <w:t xml:space="preserve">O valor máximo a ser pago para a execução do objeto é de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>R$ 18,00/h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 (dezoito reais) por hora trabalhada.</w:t>
            </w:r>
          </w:p>
        </w:tc>
      </w:tr>
      <w:tr w:rsidR="00EC6AA3" w:rsidRPr="0006052F" w14:paraId="3AC5CE91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293C70C1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Quantidade de Horas a serem trabalhadas mensalmente </w:t>
            </w:r>
          </w:p>
        </w:tc>
        <w:tc>
          <w:tcPr>
            <w:tcW w:w="6521" w:type="dxa"/>
          </w:tcPr>
          <w:p w14:paraId="0EBE6F70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color w:val="000000"/>
              </w:rPr>
            </w:pPr>
            <w:r w:rsidRPr="0006052F">
              <w:rPr>
                <w:rFonts w:ascii="Cambria" w:eastAsia="Calibri" w:hAnsi="Cambria" w:cs="Arial"/>
                <w:color w:val="000000"/>
              </w:rPr>
              <w:t xml:space="preserve">A expectativa mensal de hora a serem trabalhada está em torno de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 xml:space="preserve">100 horas/aulas 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sendo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>25 horas semanais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, podendo a requerimento do Gestor do Contrato e em casos excepcionais esse total de horas poderá ser </w:t>
            </w:r>
            <w:proofErr w:type="gramStart"/>
            <w:r w:rsidRPr="0006052F">
              <w:rPr>
                <w:rFonts w:ascii="Cambria" w:eastAsia="Calibri" w:hAnsi="Cambria" w:cs="Arial"/>
                <w:color w:val="000000"/>
              </w:rPr>
              <w:t xml:space="preserve">ampliado.   </w:t>
            </w:r>
            <w:proofErr w:type="gramEnd"/>
          </w:p>
        </w:tc>
      </w:tr>
      <w:tr w:rsidR="00EC6AA3" w:rsidRPr="0006052F" w14:paraId="2E860DB6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19250F7" w14:textId="77777777" w:rsidR="00EC6AA3" w:rsidRPr="0006052F" w:rsidRDefault="00EC6AA3" w:rsidP="001B0C05">
            <w:pPr>
              <w:spacing w:line="360" w:lineRule="auto"/>
              <w:contextualSpacing/>
              <w:jc w:val="both"/>
              <w:rPr>
                <w:rFonts w:ascii="Cambria" w:hAnsi="Cambria" w:cs="Arial"/>
                <w:b/>
              </w:rPr>
            </w:pPr>
            <w:r w:rsidRPr="0006052F">
              <w:rPr>
                <w:rFonts w:ascii="Cambria" w:hAnsi="Cambria" w:cs="Arial"/>
                <w:b/>
              </w:rPr>
              <w:t xml:space="preserve">Documentos para habilitação </w:t>
            </w:r>
          </w:p>
          <w:p w14:paraId="7538E7B9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</w:p>
        </w:tc>
        <w:tc>
          <w:tcPr>
            <w:tcW w:w="6521" w:type="dxa"/>
          </w:tcPr>
          <w:p w14:paraId="231E95CD" w14:textId="77777777" w:rsidR="00EC6AA3" w:rsidRPr="0006052F" w:rsidRDefault="00EC6AA3" w:rsidP="001B0C05">
            <w:pPr>
              <w:jc w:val="both"/>
              <w:rPr>
                <w:rFonts w:ascii="Cambria" w:hAnsi="Cambria" w:cs="Arial"/>
                <w:b/>
              </w:rPr>
            </w:pPr>
            <w:r w:rsidRPr="0006052F">
              <w:rPr>
                <w:rFonts w:ascii="Cambria" w:hAnsi="Cambria" w:cs="Arial"/>
                <w:b/>
              </w:rPr>
              <w:t xml:space="preserve">JURÍDICA </w:t>
            </w:r>
          </w:p>
          <w:p w14:paraId="67659B08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Cópia da Carteira de Identidade (RG) do instrutor (a);</w:t>
            </w:r>
          </w:p>
          <w:p w14:paraId="3FF97FA3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Cópia do (CPF) do instrutor (a);</w:t>
            </w:r>
          </w:p>
          <w:p w14:paraId="61A2621C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Cópia de documento que o habilite a lecionar na oficina escolhida;</w:t>
            </w:r>
          </w:p>
          <w:p w14:paraId="2D9ABA78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 xml:space="preserve">Comprovante de endereço; </w:t>
            </w:r>
          </w:p>
          <w:p w14:paraId="23F04F75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  <w:color w:val="000000"/>
              </w:rPr>
              <w:t>Certidão Negativa de Débito com o Município;</w:t>
            </w:r>
          </w:p>
          <w:p w14:paraId="55250861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  <w:color w:val="000000"/>
              </w:rPr>
              <w:t>Cadastro no PIS/NIT ou PASEP;</w:t>
            </w:r>
          </w:p>
          <w:p w14:paraId="08BF5905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  <w:color w:val="000000"/>
              </w:rPr>
              <w:t>Comprovação de quitação com a obrigação militar se for do sexo masculino;</w:t>
            </w:r>
          </w:p>
          <w:p w14:paraId="2FC6B7E2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Comprovante de Escolaridade, onde conste no mínimo o nível de escolaridade exigido para a função;</w:t>
            </w:r>
            <w:r w:rsidRPr="0006052F">
              <w:rPr>
                <w:rFonts w:ascii="Cambria" w:hAnsi="Cambria" w:cs="Arial"/>
              </w:rPr>
              <w:br/>
            </w:r>
          </w:p>
          <w:p w14:paraId="7589333D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Declaração do Candidato proponente de que tem ciência que o seu credenciamento e possível seleção não geram direitos subjetivos à sua efetiva contratação para ministrar o projeto que reconhece e aceita incondicionalmente as regras do presente Edital, responsabilizando-se por todas as informações contidas nos documentos apresentados no ato da inscrição.</w:t>
            </w:r>
          </w:p>
          <w:p w14:paraId="2B7F98B5" w14:textId="77777777" w:rsidR="00EC6AA3" w:rsidRPr="0006052F" w:rsidRDefault="00EC6AA3" w:rsidP="001B0C05">
            <w:pPr>
              <w:ind w:left="720"/>
              <w:jc w:val="both"/>
              <w:rPr>
                <w:rFonts w:ascii="Cambria" w:hAnsi="Cambria" w:cs="Arial"/>
              </w:rPr>
            </w:pPr>
          </w:p>
          <w:p w14:paraId="591220CF" w14:textId="77777777" w:rsidR="00EC6AA3" w:rsidRPr="0006052F" w:rsidRDefault="00EC6AA3" w:rsidP="001B0C05">
            <w:pPr>
              <w:jc w:val="both"/>
              <w:rPr>
                <w:rFonts w:ascii="Cambria" w:hAnsi="Cambria" w:cs="Arial"/>
                <w:b/>
              </w:rPr>
            </w:pPr>
            <w:r w:rsidRPr="0006052F">
              <w:rPr>
                <w:rFonts w:ascii="Cambria" w:hAnsi="Cambria" w:cs="Arial"/>
                <w:b/>
              </w:rPr>
              <w:t>CAPACIDADE TÉCNICA</w:t>
            </w:r>
          </w:p>
          <w:p w14:paraId="278182DD" w14:textId="77777777" w:rsidR="00EC6AA3" w:rsidRPr="0006052F" w:rsidRDefault="00EC6AA3" w:rsidP="00EC6AA3">
            <w:pPr>
              <w:numPr>
                <w:ilvl w:val="0"/>
                <w:numId w:val="41"/>
              </w:numPr>
              <w:jc w:val="both"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Curriculum Vitae; atualizado e assinado, anexando documentos que comprovem a experiência como instrutor em projetos, cursos e/</w:t>
            </w:r>
            <w:proofErr w:type="gramStart"/>
            <w:r w:rsidRPr="0006052F">
              <w:rPr>
                <w:rFonts w:ascii="Cambria" w:hAnsi="Cambria" w:cs="Arial"/>
              </w:rPr>
              <w:t>ou  oficinas</w:t>
            </w:r>
            <w:proofErr w:type="gramEnd"/>
            <w:r w:rsidRPr="0006052F">
              <w:rPr>
                <w:rFonts w:ascii="Cambria" w:hAnsi="Cambria" w:cs="Arial"/>
              </w:rPr>
              <w:t xml:space="preserve"> (ex. portfólio, publicações, certificados, fotos e reportagens; declarações de Instituições em que ministrou cursos).</w:t>
            </w:r>
          </w:p>
        </w:tc>
      </w:tr>
      <w:tr w:rsidR="00EC6AA3" w:rsidRPr="0006052F" w14:paraId="0CAF541E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67C8C62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Obrigações </w:t>
            </w:r>
          </w:p>
        </w:tc>
        <w:tc>
          <w:tcPr>
            <w:tcW w:w="6521" w:type="dxa"/>
            <w:shd w:val="clear" w:color="auto" w:fill="FFFFFF"/>
          </w:tcPr>
          <w:p w14:paraId="1C668124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CONTRATANTE</w:t>
            </w:r>
          </w:p>
          <w:p w14:paraId="2374F3AF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Ceder o espaço físico e o material necessário ao desenvolvimento </w:t>
            </w:r>
            <w:proofErr w:type="gramStart"/>
            <w:r w:rsidRPr="0006052F">
              <w:rPr>
                <w:rFonts w:ascii="Cambria" w:eastAsia="Calibri" w:hAnsi="Cambria" w:cs="Arial"/>
              </w:rPr>
              <w:t>do  Projeto</w:t>
            </w:r>
            <w:proofErr w:type="gramEnd"/>
            <w:r w:rsidRPr="0006052F">
              <w:rPr>
                <w:rFonts w:ascii="Cambria" w:eastAsia="Calibri" w:hAnsi="Cambria" w:cs="Arial"/>
              </w:rPr>
              <w:t>.</w:t>
            </w:r>
          </w:p>
          <w:p w14:paraId="58B53D7D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Prestar as informações e esclarecimentos que venham a ser solicitados pelo CONTRATADO; </w:t>
            </w:r>
          </w:p>
          <w:p w14:paraId="3C04D81A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Acompanhar e fiscalizar a execução deste Contrato, através de um servidor designado por portaria através do seu secretário.</w:t>
            </w:r>
          </w:p>
          <w:p w14:paraId="20E3224E" w14:textId="77777777" w:rsidR="00EC6AA3" w:rsidRPr="0006052F" w:rsidRDefault="00EC6AA3" w:rsidP="001B0C05">
            <w:pPr>
              <w:suppressAutoHyphens/>
              <w:jc w:val="both"/>
              <w:rPr>
                <w:rFonts w:ascii="Cambria" w:hAnsi="Cambria" w:cs="Arial"/>
                <w:lang w:eastAsia="ar-SA"/>
              </w:rPr>
            </w:pPr>
            <w:r w:rsidRPr="0006052F">
              <w:rPr>
                <w:rFonts w:ascii="Cambria" w:hAnsi="Cambria" w:cs="Arial"/>
                <w:lang w:eastAsia="ar-SA"/>
              </w:rPr>
              <w:t>- Publicar, no prazo legal, extrato do Contrato no D.O do Estado;</w:t>
            </w:r>
          </w:p>
          <w:p w14:paraId="44A7E167" w14:textId="77777777" w:rsidR="00EC6AA3" w:rsidRPr="0006052F" w:rsidRDefault="00EC6AA3" w:rsidP="001B0C05">
            <w:p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</w:rPr>
            </w:pPr>
            <w:r w:rsidRPr="0006052F">
              <w:rPr>
                <w:rFonts w:ascii="Cambria" w:hAnsi="Cambria" w:cs="Arial"/>
              </w:rPr>
              <w:t>- Coordenar todo processo de cadastro dos alunos;</w:t>
            </w:r>
          </w:p>
          <w:p w14:paraId="777F08CD" w14:textId="77777777" w:rsidR="00EC6AA3" w:rsidRPr="0006052F" w:rsidRDefault="00EC6AA3" w:rsidP="001B0C05">
            <w:pPr>
              <w:tabs>
                <w:tab w:val="left" w:pos="0"/>
              </w:tabs>
              <w:suppressAutoHyphens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Exercer a supervisão e o acompanhamento das ações do projeto para garantir a adequação das diretrizes e regra de forma a atingir a qualidade, eficácia e eficiência desejadas;</w:t>
            </w:r>
          </w:p>
          <w:p w14:paraId="5F819F40" w14:textId="77777777" w:rsidR="00EC6AA3" w:rsidRPr="0006052F" w:rsidRDefault="00EC6AA3" w:rsidP="001B0C05">
            <w:pPr>
              <w:tabs>
                <w:tab w:val="left" w:pos="0"/>
              </w:tabs>
              <w:suppressAutoHyphens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Notificar o MEI, por escrito, quando tiver ciência de eventuais imperfeições ou irregularidades na execução dos serviços ora pactuados, fixando prazo adequado para cada caso;</w:t>
            </w:r>
          </w:p>
          <w:p w14:paraId="0AC740FB" w14:textId="77777777" w:rsidR="00EC6AA3" w:rsidRPr="0006052F" w:rsidRDefault="00EC6AA3" w:rsidP="001B0C05">
            <w:pPr>
              <w:tabs>
                <w:tab w:val="left" w:pos="0"/>
              </w:tabs>
              <w:suppressAutoHyphens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Acompanhar a execução físico-financeira do projeto;</w:t>
            </w:r>
          </w:p>
          <w:p w14:paraId="191491C9" w14:textId="77777777" w:rsidR="00EC6AA3" w:rsidRPr="0006052F" w:rsidRDefault="00EC6AA3" w:rsidP="001B0C05">
            <w:pPr>
              <w:tabs>
                <w:tab w:val="left" w:pos="0"/>
              </w:tabs>
              <w:suppressAutoHyphens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Efetuar os pagamentos conforme previsto no contrato e cronograma físico/financeiro;</w:t>
            </w:r>
          </w:p>
          <w:p w14:paraId="45299320" w14:textId="77777777" w:rsidR="00EC6AA3" w:rsidRPr="0006052F" w:rsidRDefault="00EC6AA3" w:rsidP="001B0C05">
            <w:pPr>
              <w:tabs>
                <w:tab w:val="left" w:pos="0"/>
              </w:tabs>
              <w:suppressAutoHyphens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Rescindir o contrato nas hipóteses previstas em lei;</w:t>
            </w:r>
          </w:p>
          <w:p w14:paraId="66FE1AEC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CONTRATADA</w:t>
            </w:r>
          </w:p>
          <w:p w14:paraId="3D5BC9F1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Manter durante a execução deste Contrato, todas as condições de habilitação e qualificação; </w:t>
            </w:r>
          </w:p>
          <w:p w14:paraId="055F063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Responder pelas despesas resultantes de quaisquer ações, demandas, decorrentes de danos ocorridos por culpa sua, obrigando-se, outrossim, por quaisquer responsabilidades decorrentes de ações judiciais de terceiros, que lhe venham a </w:t>
            </w:r>
            <w:proofErr w:type="gramStart"/>
            <w:r w:rsidRPr="0006052F">
              <w:rPr>
                <w:rFonts w:ascii="Cambria" w:eastAsia="Calibri" w:hAnsi="Cambria" w:cs="Arial"/>
              </w:rPr>
              <w:t>ser  exigida</w:t>
            </w:r>
            <w:proofErr w:type="gramEnd"/>
            <w:r w:rsidRPr="0006052F">
              <w:rPr>
                <w:rFonts w:ascii="Cambria" w:eastAsia="Calibri" w:hAnsi="Cambria" w:cs="Arial"/>
              </w:rPr>
              <w:t xml:space="preserve"> por força de lei, ligadas ao cumprimento do presente Contrato; </w:t>
            </w:r>
          </w:p>
          <w:p w14:paraId="297DE90F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-Qualquer tipo de despesa decorrente de locomoção, alimentação e/ou estadia será por conta do contratado.</w:t>
            </w:r>
          </w:p>
          <w:p w14:paraId="5E62BB11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Em nenhuma hipótese, veicular publicidade acerca dos serviços executados ao CONTRATANTE, a não ser que haja prévia e expressa autorização. </w:t>
            </w:r>
          </w:p>
        </w:tc>
      </w:tr>
      <w:tr w:rsidR="00EC6AA3" w:rsidRPr="0006052F" w14:paraId="3D36591F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3D3ACDAD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Atribuições e Responsabilidades </w:t>
            </w:r>
          </w:p>
        </w:tc>
        <w:tc>
          <w:tcPr>
            <w:tcW w:w="6521" w:type="dxa"/>
            <w:shd w:val="clear" w:color="auto" w:fill="FFFFFF"/>
          </w:tcPr>
          <w:p w14:paraId="13F14A54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Instrutor do Projeto de Ballet</w:t>
            </w:r>
          </w:p>
          <w:p w14:paraId="2ABD423F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</w:p>
          <w:p w14:paraId="39A33A89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Ministrar aulas teóricas e práticas de Ballet, às crianças, adolescentes.</w:t>
            </w:r>
          </w:p>
          <w:p w14:paraId="460976D5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</w:t>
            </w:r>
          </w:p>
          <w:p w14:paraId="742093C8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Elaborar planejamento das aulas (incluindo aulas pedagógicas) e os registros de atividades executadas, além de controle da frequência dos alunos sob sua responsabilidade;</w:t>
            </w:r>
          </w:p>
          <w:p w14:paraId="20D247A9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  <w:p w14:paraId="3E13D65E" w14:textId="77777777" w:rsidR="00EC6AA3" w:rsidRPr="0006052F" w:rsidRDefault="00EC6AA3" w:rsidP="001B0C05">
            <w:pPr>
              <w:jc w:val="both"/>
              <w:rPr>
                <w:rFonts w:ascii="Cambria" w:eastAsia="Calibri" w:hAnsi="Cambria"/>
              </w:rPr>
            </w:pPr>
            <w:r w:rsidRPr="0006052F">
              <w:rPr>
                <w:rFonts w:ascii="Cambria" w:eastAsia="Calibri" w:hAnsi="Cambria"/>
              </w:rPr>
              <w:t xml:space="preserve">- Aplicação semanalmente de aulas variadas com intuito de trabalhar a técnica do Ballet. </w:t>
            </w:r>
          </w:p>
          <w:p w14:paraId="1A13A1ED" w14:textId="77777777" w:rsidR="00EC6AA3" w:rsidRPr="0006052F" w:rsidRDefault="00EC6AA3" w:rsidP="001B0C05">
            <w:pPr>
              <w:jc w:val="both"/>
              <w:rPr>
                <w:rFonts w:ascii="Cambria" w:eastAsia="Calibri" w:hAnsi="Cambria"/>
              </w:rPr>
            </w:pPr>
            <w:r w:rsidRPr="0006052F">
              <w:rPr>
                <w:rFonts w:ascii="Cambria" w:eastAsia="Calibri" w:hAnsi="Cambria"/>
              </w:rPr>
              <w:t xml:space="preserve">-Preparar as crianças para apresentações e eventos do município quando solicitados. </w:t>
            </w:r>
          </w:p>
          <w:p w14:paraId="7E37C96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-O trabalho a ser desenvolvido será organizado de modo a ampliar trocas culturais e vivências, desenvolvendo atividades que trabalhem o sentimento de pertença e de identidade, associado ao fortalecimento dos vínculos familiares, incentivando a socialização e a convivência comunitária, complementando as intervenções sociais planejadas pelo instrutor.</w:t>
            </w:r>
          </w:p>
        </w:tc>
      </w:tr>
      <w:tr w:rsidR="00EC6AA3" w:rsidRPr="0006052F" w14:paraId="4D80BD16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6905D8E5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Horários de Execução</w:t>
            </w:r>
          </w:p>
        </w:tc>
        <w:tc>
          <w:tcPr>
            <w:tcW w:w="6521" w:type="dxa"/>
            <w:shd w:val="clear" w:color="auto" w:fill="FFFFFF"/>
          </w:tcPr>
          <w:p w14:paraId="205EB2D8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  <w:bCs/>
              </w:rPr>
            </w:pPr>
            <w:r w:rsidRPr="0006052F">
              <w:rPr>
                <w:rFonts w:ascii="Cambria" w:eastAsia="Calibri" w:hAnsi="Cambria" w:cs="Arial"/>
                <w:bCs/>
              </w:rPr>
              <w:t>Os serviços serão executados</w:t>
            </w:r>
            <w:r w:rsidRPr="0006052F">
              <w:rPr>
                <w:rFonts w:ascii="Cambria" w:eastAsia="Calibri" w:hAnsi="Cambria" w:cs="Arial"/>
                <w:b/>
                <w:bCs/>
              </w:rPr>
              <w:t xml:space="preserve"> </w:t>
            </w:r>
            <w:r w:rsidRPr="0006052F">
              <w:rPr>
                <w:rFonts w:ascii="Cambria" w:eastAsia="Calibri" w:hAnsi="Cambria" w:cs="Arial"/>
                <w:bCs/>
              </w:rPr>
              <w:t>3 (três) vezes por semana, distribuídos da seguinte forma, segunda feira, terça feira e quinta feira.</w:t>
            </w:r>
          </w:p>
          <w:p w14:paraId="6BFFC04A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</w:p>
        </w:tc>
      </w:tr>
      <w:tr w:rsidR="00EC6AA3" w:rsidRPr="0006052F" w14:paraId="3EC9D49E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EE2C58A" w14:textId="77777777" w:rsidR="00EC6AA3" w:rsidRPr="0006052F" w:rsidRDefault="00EC6AA3" w:rsidP="001B0C05">
            <w:pPr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Gestor do Contrato</w:t>
            </w:r>
          </w:p>
        </w:tc>
        <w:tc>
          <w:tcPr>
            <w:tcW w:w="6521" w:type="dxa"/>
            <w:shd w:val="clear" w:color="auto" w:fill="FFFFFF"/>
          </w:tcPr>
          <w:p w14:paraId="3CC1231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Maria </w:t>
            </w:r>
            <w:proofErr w:type="spellStart"/>
            <w:r w:rsidRPr="0006052F">
              <w:rPr>
                <w:rFonts w:ascii="Cambria" w:eastAsia="Calibri" w:hAnsi="Cambria" w:cs="Arial"/>
              </w:rPr>
              <w:t>Juscelia</w:t>
            </w:r>
            <w:proofErr w:type="spellEnd"/>
            <w:r w:rsidRPr="0006052F">
              <w:rPr>
                <w:rFonts w:ascii="Cambria" w:eastAsia="Calibri" w:hAnsi="Cambria" w:cs="Arial"/>
              </w:rPr>
              <w:t xml:space="preserve"> Diogo de Oliveira – Secretária Municipal de Assistência Social.</w:t>
            </w:r>
          </w:p>
          <w:p w14:paraId="586BE8AB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</w:rPr>
            </w:pPr>
          </w:p>
        </w:tc>
      </w:tr>
      <w:tr w:rsidR="00EC6AA3" w:rsidRPr="0006052F" w14:paraId="5F404173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5FEE8BD6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Pagamento</w:t>
            </w:r>
          </w:p>
        </w:tc>
        <w:tc>
          <w:tcPr>
            <w:tcW w:w="6521" w:type="dxa"/>
            <w:shd w:val="clear" w:color="auto" w:fill="FFFFFF"/>
          </w:tcPr>
          <w:p w14:paraId="5D7773CC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pagamento será efetuado à vista da apresentação da nota fiscal/fatura do serviço prestado, devidamente atestada pelo gestor do contrato, até o 10º dia útil contado do recebimento, pelo gestor, considerando-se como data de pagamento a data de emissão da ordem bancária.</w:t>
            </w:r>
          </w:p>
          <w:p w14:paraId="4AA237E5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</w:p>
          <w:p w14:paraId="4C471D6A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pagamento ficará condicionado também à prova de regularidade perante a Fazenda, Nacional, a Previdência Social e junto ao FGTS.</w:t>
            </w:r>
          </w:p>
        </w:tc>
      </w:tr>
      <w:tr w:rsidR="00EC6AA3" w:rsidRPr="0006052F" w14:paraId="16A7FC2C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3F1BBFBB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Nota Fiscal </w:t>
            </w:r>
          </w:p>
        </w:tc>
        <w:tc>
          <w:tcPr>
            <w:tcW w:w="6521" w:type="dxa"/>
            <w:shd w:val="clear" w:color="auto" w:fill="FFFFFF"/>
          </w:tcPr>
          <w:p w14:paraId="26973271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A Contratada deverá emitir nota fiscal específica.</w:t>
            </w:r>
          </w:p>
          <w:p w14:paraId="1176D3CC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Cada Nota Fiscal deverá estar acompanhada do Atestado do fiscal do contrato - comprovante de execução do serviço.</w:t>
            </w:r>
          </w:p>
        </w:tc>
      </w:tr>
      <w:tr w:rsidR="00EC6AA3" w:rsidRPr="0006052F" w14:paraId="2DED34B5" w14:textId="77777777" w:rsidTr="001B0C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14:paraId="4581ED44" w14:textId="77777777" w:rsidR="00EC6AA3" w:rsidRPr="0006052F" w:rsidRDefault="00EC6AA3" w:rsidP="001B0C05">
            <w:pPr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Vigência do Contrato </w:t>
            </w:r>
          </w:p>
        </w:tc>
        <w:tc>
          <w:tcPr>
            <w:tcW w:w="6521" w:type="dxa"/>
            <w:shd w:val="clear" w:color="auto" w:fill="FFFFFF"/>
          </w:tcPr>
          <w:p w14:paraId="247815E8" w14:textId="77777777" w:rsidR="00EC6AA3" w:rsidRPr="0006052F" w:rsidRDefault="00EC6AA3" w:rsidP="001B0C0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prazo de duração do contrato será de 12 (doze) meses, contados a partir da assinatura do contrato, podendo ser prorrogado nos termos da legislação vigente.</w:t>
            </w:r>
          </w:p>
        </w:tc>
      </w:tr>
    </w:tbl>
    <w:p w14:paraId="33B7E86B" w14:textId="77777777" w:rsidR="00536086" w:rsidRDefault="00536086" w:rsidP="00536086">
      <w:pPr>
        <w:jc w:val="both"/>
      </w:pPr>
    </w:p>
    <w:p w14:paraId="506A6B38" w14:textId="607C83CB" w:rsidR="00536086" w:rsidRDefault="00536086" w:rsidP="00536086">
      <w:pPr>
        <w:pStyle w:val="Corpodetexto"/>
        <w:rPr>
          <w:sz w:val="24"/>
          <w:szCs w:val="24"/>
        </w:rPr>
      </w:pPr>
    </w:p>
    <w:p w14:paraId="23D8F05E" w14:textId="548A1605" w:rsidR="00536086" w:rsidRDefault="00536086" w:rsidP="00536086">
      <w:pPr>
        <w:pStyle w:val="Corpodetexto"/>
        <w:rPr>
          <w:sz w:val="24"/>
          <w:szCs w:val="24"/>
        </w:rPr>
      </w:pPr>
    </w:p>
    <w:p w14:paraId="507BAFC8" w14:textId="34137010" w:rsidR="00536086" w:rsidRDefault="00536086" w:rsidP="00536086">
      <w:pPr>
        <w:pStyle w:val="Corpodetexto"/>
        <w:rPr>
          <w:sz w:val="24"/>
          <w:szCs w:val="24"/>
        </w:rPr>
      </w:pPr>
    </w:p>
    <w:p w14:paraId="68BED892" w14:textId="7C87532B" w:rsidR="00536086" w:rsidRDefault="00536086" w:rsidP="00536086">
      <w:pPr>
        <w:pStyle w:val="Corpodetexto"/>
        <w:rPr>
          <w:sz w:val="24"/>
          <w:szCs w:val="24"/>
        </w:rPr>
      </w:pPr>
    </w:p>
    <w:p w14:paraId="2A08774B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6E8E9BAB" w14:textId="6FF6E37B" w:rsidR="00536086" w:rsidRDefault="00536086" w:rsidP="00536086">
      <w:pPr>
        <w:pStyle w:val="Corpodetexto"/>
        <w:rPr>
          <w:sz w:val="24"/>
          <w:szCs w:val="24"/>
        </w:rPr>
      </w:pPr>
    </w:p>
    <w:p w14:paraId="6D81E955" w14:textId="2BE14144" w:rsidR="00536086" w:rsidRDefault="00536086" w:rsidP="00536086">
      <w:pPr>
        <w:pStyle w:val="Corpodetexto"/>
        <w:rPr>
          <w:sz w:val="24"/>
          <w:szCs w:val="24"/>
        </w:rPr>
      </w:pPr>
    </w:p>
    <w:p w14:paraId="7B918A04" w14:textId="1968C420" w:rsidR="00536086" w:rsidRDefault="00536086" w:rsidP="00536086">
      <w:pPr>
        <w:pStyle w:val="Corpodetexto"/>
        <w:rPr>
          <w:sz w:val="24"/>
          <w:szCs w:val="24"/>
        </w:rPr>
      </w:pPr>
    </w:p>
    <w:p w14:paraId="6338BF16" w14:textId="1307A96E" w:rsidR="00536086" w:rsidRDefault="00536086" w:rsidP="00536086">
      <w:pPr>
        <w:pStyle w:val="Corpodetexto"/>
        <w:rPr>
          <w:sz w:val="24"/>
          <w:szCs w:val="24"/>
        </w:rPr>
      </w:pPr>
    </w:p>
    <w:p w14:paraId="27FB8CCC" w14:textId="78552B8C" w:rsidR="00536086" w:rsidRDefault="00536086" w:rsidP="00536086">
      <w:pPr>
        <w:pStyle w:val="Corpodetexto"/>
        <w:rPr>
          <w:sz w:val="24"/>
          <w:szCs w:val="24"/>
        </w:rPr>
      </w:pPr>
    </w:p>
    <w:p w14:paraId="767497F6" w14:textId="71F6AD2D" w:rsidR="00536086" w:rsidRDefault="00536086" w:rsidP="00536086">
      <w:pPr>
        <w:pStyle w:val="Corpodetexto"/>
        <w:rPr>
          <w:sz w:val="24"/>
          <w:szCs w:val="24"/>
        </w:rPr>
      </w:pPr>
    </w:p>
    <w:p w14:paraId="3BBA4CC2" w14:textId="77777777" w:rsidR="00536086" w:rsidRDefault="00536086" w:rsidP="00536086">
      <w:pPr>
        <w:pStyle w:val="Corpodetexto"/>
        <w:rPr>
          <w:sz w:val="24"/>
          <w:szCs w:val="24"/>
        </w:rPr>
      </w:pPr>
    </w:p>
    <w:p w14:paraId="7C2D54E7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721F0C8A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2C30F642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6D63F9A5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2F6D2D92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0A7A12FC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0836F1F7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3EED4ED9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30F6A490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0113F7F7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761C756D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3CD1C75E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56DA2E66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0B32E350" w14:textId="77777777" w:rsidR="00EC6AA3" w:rsidRDefault="00EC6AA3" w:rsidP="00536086">
      <w:pPr>
        <w:pStyle w:val="Corpodetexto"/>
        <w:rPr>
          <w:sz w:val="24"/>
          <w:szCs w:val="24"/>
        </w:rPr>
      </w:pPr>
    </w:p>
    <w:p w14:paraId="55756D5A" w14:textId="14F0FD2D" w:rsidR="00EC6AA3" w:rsidRPr="00EC6AA3" w:rsidRDefault="00536086" w:rsidP="00EC6AA3">
      <w:pPr>
        <w:pStyle w:val="Ttulo1"/>
        <w:ind w:left="129" w:right="130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</w:t>
      </w:r>
      <w:r>
        <w:rPr>
          <w:rFonts w:ascii="Times New Roman" w:hAnsi="Times New Roman" w:cs="Times New Roman"/>
          <w:spacing w:val="-5"/>
          <w:sz w:val="24"/>
          <w:szCs w:val="24"/>
        </w:rPr>
        <w:t>II</w:t>
      </w:r>
    </w:p>
    <w:p w14:paraId="24F0AA34" w14:textId="77777777" w:rsidR="00536086" w:rsidRDefault="00536086" w:rsidP="00536086">
      <w:pPr>
        <w:pStyle w:val="Corpodetexto"/>
        <w:rPr>
          <w:b w:val="0"/>
          <w:sz w:val="24"/>
          <w:szCs w:val="24"/>
        </w:rPr>
      </w:pPr>
    </w:p>
    <w:p w14:paraId="3FBE447D" w14:textId="77777777" w:rsidR="00536086" w:rsidRDefault="00536086" w:rsidP="00536086">
      <w:pPr>
        <w:ind w:left="374" w:hanging="374"/>
        <w:jc w:val="center"/>
        <w:rPr>
          <w:b/>
          <w:bCs/>
        </w:rPr>
      </w:pPr>
      <w:r>
        <w:rPr>
          <w:b/>
          <w:u w:val="single"/>
        </w:rPr>
        <w:t xml:space="preserve">Formulário Padrão de Proposta </w:t>
      </w:r>
    </w:p>
    <w:p w14:paraId="015640B6" w14:textId="77777777" w:rsidR="00536086" w:rsidRDefault="00536086" w:rsidP="00536086">
      <w:pPr>
        <w:ind w:left="129" w:right="129"/>
        <w:jc w:val="center"/>
        <w:rPr>
          <w:b/>
        </w:rPr>
      </w:pPr>
    </w:p>
    <w:p w14:paraId="64FD3CAA" w14:textId="77777777" w:rsidR="00536086" w:rsidRDefault="00536086" w:rsidP="00536086">
      <w:pPr>
        <w:pStyle w:val="Cabealho"/>
        <w:jc w:val="center"/>
        <w:rPr>
          <w:b/>
        </w:rPr>
      </w:pPr>
    </w:p>
    <w:p w14:paraId="620D2896" w14:textId="13419C15" w:rsidR="00536086" w:rsidRDefault="00536086" w:rsidP="00536086">
      <w:pPr>
        <w:pStyle w:val="Cabealho"/>
        <w:jc w:val="center"/>
        <w:rPr>
          <w:u w:val="single"/>
        </w:rPr>
      </w:pPr>
      <w:r>
        <w:rPr>
          <w:b/>
        </w:rPr>
        <w:t xml:space="preserve">DISPENSA </w:t>
      </w:r>
      <w:r w:rsidR="00EC6AA3">
        <w:rPr>
          <w:b/>
        </w:rPr>
        <w:t>N° 011</w:t>
      </w:r>
      <w:r>
        <w:rPr>
          <w:b/>
        </w:rPr>
        <w:t>/2025</w:t>
      </w:r>
    </w:p>
    <w:p w14:paraId="2DDAFE33" w14:textId="77777777" w:rsidR="00536086" w:rsidRDefault="00536086" w:rsidP="00536086">
      <w:pPr>
        <w:ind w:left="129" w:right="129"/>
        <w:jc w:val="center"/>
        <w:rPr>
          <w:b/>
        </w:rPr>
      </w:pP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>
        <w:rPr>
          <w:b/>
        </w:rPr>
        <w:t>75,</w:t>
      </w:r>
      <w:r>
        <w:rPr>
          <w:b/>
          <w:spacing w:val="-3"/>
        </w:rPr>
        <w:t xml:space="preserve"> </w:t>
      </w:r>
      <w:r>
        <w:rPr>
          <w:b/>
        </w:rPr>
        <w:t>INCISO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LEI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>
        <w:rPr>
          <w:b/>
        </w:rPr>
        <w:t>14.133/2021</w:t>
      </w:r>
    </w:p>
    <w:p w14:paraId="4556C018" w14:textId="77777777" w:rsidR="00536086" w:rsidRDefault="00536086" w:rsidP="00536086">
      <w:pPr>
        <w:ind w:left="129" w:right="129"/>
        <w:jc w:val="center"/>
        <w:rPr>
          <w:b/>
        </w:rPr>
      </w:pPr>
      <w:r>
        <w:rPr>
          <w:b/>
        </w:rPr>
        <w:t>DECRETO</w:t>
      </w:r>
      <w:r>
        <w:rPr>
          <w:b/>
          <w:spacing w:val="-1"/>
        </w:rPr>
        <w:t xml:space="preserve"> </w:t>
      </w:r>
      <w:r>
        <w:rPr>
          <w:b/>
        </w:rPr>
        <w:t>MUNICIPAL Nº 416/2023</w:t>
      </w:r>
    </w:p>
    <w:p w14:paraId="2C144332" w14:textId="77777777" w:rsidR="00536086" w:rsidRDefault="00536086" w:rsidP="00536086">
      <w:pPr>
        <w:ind w:left="374" w:hanging="374"/>
        <w:jc w:val="both"/>
        <w:rPr>
          <w:b/>
          <w:bCs/>
        </w:rPr>
      </w:pPr>
    </w:p>
    <w:p w14:paraId="20628CEA" w14:textId="42C26015" w:rsidR="00536086" w:rsidRDefault="00536086" w:rsidP="00536086">
      <w:pPr>
        <w:jc w:val="both"/>
        <w:rPr>
          <w:b/>
          <w:bCs/>
        </w:rPr>
      </w:pPr>
      <w:r>
        <w:rPr>
          <w:b/>
          <w:bCs/>
        </w:rPr>
        <w:t>Lici</w:t>
      </w:r>
      <w:r w:rsidR="00EC6AA3">
        <w:rPr>
          <w:b/>
          <w:bCs/>
        </w:rPr>
        <w:t>tação DISPENSA ELETRÔNICA Nº 011</w:t>
      </w:r>
      <w:r>
        <w:rPr>
          <w:b/>
          <w:bCs/>
        </w:rPr>
        <w:t>/2025</w:t>
      </w:r>
    </w:p>
    <w:p w14:paraId="7FC4A5E0" w14:textId="77777777" w:rsidR="00536086" w:rsidRDefault="00536086" w:rsidP="00536086">
      <w:pPr>
        <w:jc w:val="both"/>
        <w:rPr>
          <w:b/>
          <w:bCs/>
        </w:rPr>
      </w:pPr>
      <w:r>
        <w:rPr>
          <w:b/>
          <w:bCs/>
        </w:rPr>
        <w:t>Prefeitura Municipal de São Pedro da Cipa - MT.</w:t>
      </w:r>
    </w:p>
    <w:p w14:paraId="361C7D68" w14:textId="77777777" w:rsidR="00536086" w:rsidRDefault="00536086" w:rsidP="00536086">
      <w:pPr>
        <w:ind w:left="374" w:hanging="374"/>
        <w:jc w:val="both"/>
        <w:rPr>
          <w:b/>
          <w:bCs/>
        </w:rPr>
      </w:pPr>
    </w:p>
    <w:p w14:paraId="7E03E282" w14:textId="35ECDCB2" w:rsidR="00536086" w:rsidRDefault="00536086" w:rsidP="00536086">
      <w:pPr>
        <w:ind w:left="374" w:hanging="374"/>
        <w:jc w:val="both"/>
        <w:rPr>
          <w:b/>
          <w:bCs/>
        </w:rPr>
      </w:pPr>
      <w:r>
        <w:rPr>
          <w:b/>
          <w:bCs/>
        </w:rPr>
        <w:t>Modalidade</w:t>
      </w:r>
      <w:r>
        <w:t xml:space="preserve">: </w:t>
      </w:r>
      <w:r w:rsidRPr="00536086">
        <w:t xml:space="preserve">Dispensa </w:t>
      </w:r>
    </w:p>
    <w:p w14:paraId="76158C5C" w14:textId="77777777" w:rsidR="00536086" w:rsidRDefault="00536086" w:rsidP="00536086">
      <w:pPr>
        <w:ind w:left="374" w:hanging="374"/>
        <w:jc w:val="both"/>
        <w:rPr>
          <w:b/>
          <w:bCs/>
        </w:rPr>
      </w:pPr>
    </w:p>
    <w:p w14:paraId="33B69E6F" w14:textId="6FD6CC8D" w:rsidR="00536086" w:rsidRDefault="00536086" w:rsidP="00536086">
      <w:pPr>
        <w:ind w:left="374" w:hanging="374"/>
        <w:jc w:val="both"/>
        <w:rPr>
          <w:b/>
        </w:rPr>
      </w:pPr>
      <w:r>
        <w:rPr>
          <w:b/>
          <w:bCs/>
        </w:rPr>
        <w:t>Tipo:</w:t>
      </w:r>
      <w:r>
        <w:t xml:space="preserve"> MENOR VALOR GLOBAL</w:t>
      </w:r>
    </w:p>
    <w:p w14:paraId="7FE8C949" w14:textId="77777777" w:rsidR="00536086" w:rsidRDefault="00536086" w:rsidP="00536086">
      <w:pPr>
        <w:ind w:hanging="14"/>
        <w:jc w:val="both"/>
        <w:rPr>
          <w:b/>
        </w:rPr>
      </w:pPr>
    </w:p>
    <w:p w14:paraId="6BAFA072" w14:textId="59103C30" w:rsidR="00EC6AA3" w:rsidRPr="007C612F" w:rsidRDefault="00536086" w:rsidP="00EC6AA3">
      <w:pPr>
        <w:jc w:val="both"/>
        <w:rPr>
          <w:highlight w:val="yellow"/>
        </w:rPr>
      </w:pPr>
      <w:r>
        <w:rPr>
          <w:b/>
        </w:rPr>
        <w:t xml:space="preserve">OBJETO: </w:t>
      </w:r>
      <w:r w:rsidR="00EC6AA3">
        <w:rPr>
          <w:b/>
          <w:bCs/>
        </w:rPr>
        <w:t>C</w:t>
      </w:r>
      <w:r w:rsidR="00EC6AA3" w:rsidRPr="00A55181">
        <w:rPr>
          <w:b/>
          <w:bCs/>
        </w:rPr>
        <w:t xml:space="preserve">ontratação de </w:t>
      </w:r>
      <w:r w:rsidR="00EC6AA3">
        <w:rPr>
          <w:b/>
          <w:bCs/>
        </w:rPr>
        <w:t>Profissional Especializado em Instrução e Ensino de Ballet</w:t>
      </w:r>
      <w:r w:rsidR="00EC6AA3" w:rsidRPr="00A55181">
        <w:rPr>
          <w:b/>
          <w:bCs/>
        </w:rPr>
        <w:t xml:space="preserve"> para </w:t>
      </w:r>
      <w:r w:rsidR="00EC6AA3">
        <w:rPr>
          <w:b/>
          <w:bCs/>
        </w:rPr>
        <w:t>as crianças assistidas pelo Centro de Re</w:t>
      </w:r>
      <w:r w:rsidR="00EC6AA3">
        <w:rPr>
          <w:b/>
          <w:bCs/>
        </w:rPr>
        <w:t>ferência da Assistência Social.</w:t>
      </w:r>
      <w:bookmarkStart w:id="0" w:name="_GoBack"/>
      <w:bookmarkEnd w:id="0"/>
    </w:p>
    <w:p w14:paraId="207EE1DE" w14:textId="08B03A0C" w:rsidR="00536086" w:rsidRDefault="00536086" w:rsidP="00536086">
      <w:pPr>
        <w:widowControl w:val="0"/>
        <w:tabs>
          <w:tab w:val="left" w:pos="2357"/>
        </w:tabs>
        <w:autoSpaceDE w:val="0"/>
        <w:autoSpaceDN w:val="0"/>
        <w:ind w:right="224"/>
        <w:jc w:val="both"/>
        <w:rPr>
          <w:b/>
        </w:rPr>
      </w:pPr>
    </w:p>
    <w:p w14:paraId="3EABCE4D" w14:textId="77777777" w:rsidR="00536086" w:rsidRDefault="00536086" w:rsidP="00536086">
      <w:pPr>
        <w:spacing w:line="235" w:lineRule="auto"/>
        <w:ind w:left="8"/>
        <w:jc w:val="both"/>
        <w:rPr>
          <w:b/>
        </w:rPr>
      </w:pPr>
    </w:p>
    <w:p w14:paraId="601632D7" w14:textId="6AF59FD2" w:rsidR="00536086" w:rsidRDefault="00536086" w:rsidP="00536086">
      <w:pPr>
        <w:ind w:hanging="14"/>
        <w:jc w:val="both"/>
        <w:rPr>
          <w:bCs/>
        </w:rPr>
      </w:pPr>
      <w:r>
        <w:rPr>
          <w:b/>
        </w:rPr>
        <w:t xml:space="preserve">1-VALOR GLOBAL </w:t>
      </w:r>
      <w:r>
        <w:rPr>
          <w:bCs/>
        </w:rPr>
        <w:t>em algarismo e por extenso.</w:t>
      </w:r>
    </w:p>
    <w:p w14:paraId="4EA95E43" w14:textId="77777777" w:rsidR="00536086" w:rsidRDefault="00536086" w:rsidP="00536086">
      <w:pPr>
        <w:ind w:hanging="14"/>
        <w:jc w:val="both"/>
        <w:rPr>
          <w:b/>
        </w:rPr>
      </w:pPr>
    </w:p>
    <w:p w14:paraId="5292095B" w14:textId="77777777" w:rsidR="00536086" w:rsidRDefault="00536086" w:rsidP="00536086">
      <w:pPr>
        <w:pStyle w:val="Recuodecorpodetexto"/>
        <w:rPr>
          <w:bCs/>
        </w:rPr>
      </w:pPr>
      <w:r>
        <w:rPr>
          <w:b/>
        </w:rPr>
        <w:t xml:space="preserve">2-PREÇO UNITÁRIO </w:t>
      </w:r>
      <w:r>
        <w:rPr>
          <w:bCs/>
        </w:rPr>
        <w:t>discriminado em Planilha Anexo.</w:t>
      </w:r>
    </w:p>
    <w:p w14:paraId="477DB9CE" w14:textId="77777777" w:rsidR="00536086" w:rsidRDefault="00536086" w:rsidP="00536086">
      <w:pPr>
        <w:pStyle w:val="Recuodecorpodetexto"/>
        <w:rPr>
          <w:bCs/>
        </w:rPr>
      </w:pPr>
    </w:p>
    <w:p w14:paraId="3D4DF432" w14:textId="77777777" w:rsidR="00536086" w:rsidRDefault="00536086" w:rsidP="00536086">
      <w:pPr>
        <w:pStyle w:val="Recuodecorpodetexto"/>
        <w:tabs>
          <w:tab w:val="left" w:pos="284"/>
          <w:tab w:val="left" w:pos="851"/>
        </w:tabs>
        <w:suppressAutoHyphens/>
        <w:ind w:right="-81"/>
        <w:jc w:val="both"/>
      </w:pPr>
      <w:r>
        <w:rPr>
          <w:b/>
        </w:rPr>
        <w:t xml:space="preserve">3-PRAZO PARA PRESTAÇÃO DOS SERVIÇOS: </w:t>
      </w:r>
      <w:r>
        <w:t>Entregar os produtos de acordo com os prazos estabelecidos na proposta, contados a partir do recebimento da requisição feita pelo Departamento de Compras do Município de São Pedro da Cipa-MT ou Secretaria Solicitante.</w:t>
      </w:r>
    </w:p>
    <w:p w14:paraId="729DEC44" w14:textId="77777777" w:rsidR="00536086" w:rsidRDefault="00536086" w:rsidP="00536086">
      <w:pPr>
        <w:pStyle w:val="Recuodecorpodetexto"/>
        <w:tabs>
          <w:tab w:val="left" w:pos="284"/>
          <w:tab w:val="left" w:pos="851"/>
        </w:tabs>
        <w:suppressAutoHyphens/>
        <w:ind w:right="-81"/>
      </w:pPr>
    </w:p>
    <w:p w14:paraId="2F7DDF32" w14:textId="77777777" w:rsidR="00536086" w:rsidRDefault="00536086" w:rsidP="00536086">
      <w:pPr>
        <w:pStyle w:val="Recuodecorpodetexto"/>
        <w:rPr>
          <w:b/>
        </w:rPr>
      </w:pPr>
      <w:r>
        <w:rPr>
          <w:b/>
        </w:rPr>
        <w:t xml:space="preserve">4-VALIDADE DA PROPOSTA: </w:t>
      </w:r>
      <w:r>
        <w:rPr>
          <w:bCs/>
        </w:rPr>
        <w:t>de no mínimo 60 dias.</w:t>
      </w:r>
    </w:p>
    <w:p w14:paraId="0AE849A0" w14:textId="77777777" w:rsidR="00536086" w:rsidRDefault="00536086" w:rsidP="00536086">
      <w:pPr>
        <w:pStyle w:val="Recuodecorpodetexto"/>
        <w:rPr>
          <w:b/>
        </w:rPr>
      </w:pPr>
    </w:p>
    <w:p w14:paraId="0C5D250B" w14:textId="7A06C291" w:rsidR="00536086" w:rsidRDefault="00536086" w:rsidP="00536086">
      <w:pPr>
        <w:pStyle w:val="Recuodecorpodetexto"/>
        <w:rPr>
          <w:b/>
          <w:bCs/>
        </w:rPr>
      </w:pPr>
      <w:r>
        <w:rPr>
          <w:b/>
        </w:rPr>
        <w:t>5-PRAZO DE VIGÊNCIA DO CONTRATO: 12 (doze) meses</w:t>
      </w:r>
    </w:p>
    <w:p w14:paraId="6C62C706" w14:textId="77777777" w:rsidR="00536086" w:rsidRDefault="00536086" w:rsidP="00536086">
      <w:pPr>
        <w:ind w:left="709" w:right="-1"/>
        <w:jc w:val="both"/>
        <w:rPr>
          <w:b/>
          <w:bCs/>
        </w:rPr>
      </w:pPr>
    </w:p>
    <w:p w14:paraId="247A1B94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Dados do Representante Legal para assinatura do Contrato:</w:t>
      </w:r>
    </w:p>
    <w:p w14:paraId="7B80D3E7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-Nome Completo:</w:t>
      </w:r>
    </w:p>
    <w:p w14:paraId="184E4EA4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-Nacionalidade:</w:t>
      </w:r>
    </w:p>
    <w:p w14:paraId="0F2B97AA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-Estado Civil:</w:t>
      </w:r>
    </w:p>
    <w:p w14:paraId="1665FD12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-Profissão:</w:t>
      </w:r>
    </w:p>
    <w:p w14:paraId="61AA6ABD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-Endereço Completo:</w:t>
      </w:r>
    </w:p>
    <w:p w14:paraId="61CDAE46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-RG nº:</w:t>
      </w:r>
    </w:p>
    <w:p w14:paraId="2AA39690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-CPF nº:</w:t>
      </w:r>
    </w:p>
    <w:p w14:paraId="60D3D1B3" w14:textId="77777777" w:rsidR="00536086" w:rsidRDefault="00536086" w:rsidP="00536086">
      <w:pPr>
        <w:ind w:left="709" w:right="-1"/>
        <w:jc w:val="both"/>
        <w:rPr>
          <w:b/>
          <w:bCs/>
        </w:rPr>
      </w:pPr>
    </w:p>
    <w:p w14:paraId="3920B37E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Dados da Empresa:</w:t>
      </w:r>
    </w:p>
    <w:p w14:paraId="3692BF17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-Razão Social:</w:t>
      </w:r>
    </w:p>
    <w:p w14:paraId="36B9B8C9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-Endereço Completo:</w:t>
      </w:r>
    </w:p>
    <w:p w14:paraId="0DF2D249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-CNPJ nº:</w:t>
      </w:r>
    </w:p>
    <w:p w14:paraId="3779F723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-Inscrição Estadual (se houver):</w:t>
      </w:r>
    </w:p>
    <w:p w14:paraId="5D0AD188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-Inscrição Municipal nº (se houver):</w:t>
      </w:r>
    </w:p>
    <w:p w14:paraId="031523C1" w14:textId="77777777" w:rsidR="00536086" w:rsidRDefault="00536086" w:rsidP="00536086">
      <w:pPr>
        <w:ind w:left="709" w:right="-1"/>
        <w:jc w:val="both"/>
        <w:rPr>
          <w:b/>
          <w:bCs/>
        </w:rPr>
      </w:pPr>
    </w:p>
    <w:p w14:paraId="5D095251" w14:textId="77777777" w:rsidR="00536086" w:rsidRDefault="00536086" w:rsidP="00536086">
      <w:pPr>
        <w:ind w:left="709" w:right="-1"/>
        <w:jc w:val="both"/>
        <w:rPr>
          <w:b/>
          <w:bCs/>
        </w:rPr>
      </w:pPr>
    </w:p>
    <w:p w14:paraId="49A7D7E7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-Telefones</w:t>
      </w:r>
    </w:p>
    <w:p w14:paraId="471287AB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-E-mail</w:t>
      </w:r>
    </w:p>
    <w:p w14:paraId="2CEB814A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>-Conta Bancária nº:</w:t>
      </w:r>
    </w:p>
    <w:p w14:paraId="61CBC960" w14:textId="77777777" w:rsidR="00536086" w:rsidRDefault="00536086" w:rsidP="00536086">
      <w:pPr>
        <w:ind w:left="709" w:right="-1"/>
        <w:jc w:val="both"/>
        <w:rPr>
          <w:b/>
          <w:bCs/>
        </w:rPr>
      </w:pPr>
      <w:r>
        <w:rPr>
          <w:b/>
          <w:bCs/>
        </w:rPr>
        <w:t xml:space="preserve">-Agência nº </w:t>
      </w:r>
    </w:p>
    <w:p w14:paraId="61F94B61" w14:textId="77777777" w:rsidR="00536086" w:rsidRDefault="00536086" w:rsidP="00536086">
      <w:pPr>
        <w:ind w:left="709" w:right="-1"/>
        <w:jc w:val="both"/>
      </w:pPr>
      <w:r>
        <w:rPr>
          <w:b/>
          <w:bCs/>
        </w:rPr>
        <w:t>- Banco:</w:t>
      </w:r>
    </w:p>
    <w:p w14:paraId="33CDAA78" w14:textId="77777777" w:rsidR="00536086" w:rsidRDefault="00536086" w:rsidP="00536086">
      <w:pPr>
        <w:pStyle w:val="Recuodecorpodetexto"/>
      </w:pPr>
    </w:p>
    <w:p w14:paraId="74119C73" w14:textId="77777777" w:rsidR="00536086" w:rsidRDefault="00536086" w:rsidP="00536086">
      <w:pPr>
        <w:pStyle w:val="Recuodecorpodetexto"/>
      </w:pPr>
      <w:r>
        <w:rPr>
          <w:b/>
          <w:bCs/>
        </w:rPr>
        <w:t>Local, data, assinatura e carimbo do CNPJ</w:t>
      </w:r>
    </w:p>
    <w:p w14:paraId="62ABE654" w14:textId="77777777" w:rsidR="00536086" w:rsidRDefault="00536086" w:rsidP="00536086"/>
    <w:p w14:paraId="77B01CC6" w14:textId="77777777" w:rsidR="00536086" w:rsidRDefault="00536086" w:rsidP="00536086"/>
    <w:p w14:paraId="3E60C9DF" w14:textId="77777777" w:rsidR="00EA3053" w:rsidRPr="00A55181" w:rsidRDefault="00EA3053" w:rsidP="00A55181"/>
    <w:sectPr w:rsidR="00EA3053" w:rsidRPr="00A55181" w:rsidSect="00853C7B">
      <w:headerReference w:type="default" r:id="rId11"/>
      <w:footerReference w:type="default" r:id="rId12"/>
      <w:pgSz w:w="11910" w:h="16840"/>
      <w:pgMar w:top="1920" w:right="992" w:bottom="1440" w:left="1560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E7B0" w14:textId="77777777" w:rsidR="008B719E" w:rsidRDefault="008B719E">
      <w:r>
        <w:separator/>
      </w:r>
    </w:p>
  </w:endnote>
  <w:endnote w:type="continuationSeparator" w:id="0">
    <w:p w14:paraId="213E3B97" w14:textId="77777777" w:rsidR="008B719E" w:rsidRDefault="008B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0F099" w14:textId="77777777" w:rsidR="008B719E" w:rsidRDefault="00EC6AA3" w:rsidP="006D4C3D">
    <w:pPr>
      <w:pStyle w:val="Rodap"/>
    </w:pPr>
    <w:r>
      <w:pict w14:anchorId="5EDC74A7">
        <v:rect id="_x0000_i1026" style="width:420.25pt;height:3pt" o:hralign="center" o:hrstd="t" o:hrnoshade="t" o:hr="t" fillcolor="black" stroked="f"/>
      </w:pict>
    </w:r>
  </w:p>
  <w:p w14:paraId="599AFFD0" w14:textId="77777777" w:rsidR="008B719E" w:rsidRDefault="008B719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2A54AD6C" w14:textId="77777777" w:rsidR="008B719E" w:rsidRPr="00A13DA9" w:rsidRDefault="008B719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D9D3" w14:textId="77777777" w:rsidR="008B719E" w:rsidRDefault="008B719E">
      <w:r>
        <w:separator/>
      </w:r>
    </w:p>
  </w:footnote>
  <w:footnote w:type="continuationSeparator" w:id="0">
    <w:p w14:paraId="6A3FD9F7" w14:textId="77777777" w:rsidR="008B719E" w:rsidRDefault="008B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F905D" w14:textId="77777777" w:rsidR="007A6B97" w:rsidRDefault="007A6B97" w:rsidP="006B5938">
    <w:pPr>
      <w:rPr>
        <w:noProof/>
      </w:rPr>
    </w:pPr>
  </w:p>
  <w:p w14:paraId="00830322" w14:textId="77777777" w:rsidR="007A6B97" w:rsidRDefault="007A6B97" w:rsidP="006B5938">
    <w:pPr>
      <w:rPr>
        <w:noProof/>
      </w:rPr>
    </w:pPr>
  </w:p>
  <w:p w14:paraId="6EC33440" w14:textId="77777777" w:rsidR="007A6B97" w:rsidRDefault="007A6B97" w:rsidP="006B5938">
    <w:pPr>
      <w:rPr>
        <w:noProof/>
      </w:rPr>
    </w:pPr>
  </w:p>
  <w:p w14:paraId="499ABE1D" w14:textId="3D1BCE39" w:rsidR="008B719E" w:rsidRDefault="008B719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B42FB32" wp14:editId="63AB9982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C2C3C" w14:textId="77777777" w:rsidR="008B719E" w:rsidRPr="001815D6" w:rsidRDefault="008B719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46B9E17F" w14:textId="77777777" w:rsidR="008B719E" w:rsidRPr="001815D6" w:rsidRDefault="008B719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640CADF6" w14:textId="7B209A33" w:rsidR="008B719E" w:rsidRPr="001815D6" w:rsidRDefault="008B719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>
      <w:rPr>
        <w:rFonts w:ascii="Poster Bodoni" w:hAnsi="Poster Bodoni" w:cs="Poster Bodoni"/>
        <w:b/>
        <w:bCs/>
        <w:sz w:val="22"/>
        <w:szCs w:val="22"/>
      </w:rPr>
      <w:t>25</w:t>
    </w:r>
    <w:r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>
      <w:rPr>
        <w:rFonts w:ascii="Poster Bodoni" w:hAnsi="Poster Bodoni" w:cs="Poster Bodoni"/>
        <w:b/>
        <w:bCs/>
        <w:sz w:val="22"/>
        <w:szCs w:val="22"/>
      </w:rPr>
      <w:t>28</w:t>
    </w:r>
  </w:p>
  <w:p w14:paraId="557A94A0" w14:textId="77777777" w:rsidR="008B719E" w:rsidRDefault="008B719E" w:rsidP="00A13DA9">
    <w:pPr>
      <w:pStyle w:val="Cabealho"/>
      <w:tabs>
        <w:tab w:val="left" w:pos="3525"/>
      </w:tabs>
    </w:pPr>
    <w:r>
      <w:tab/>
    </w:r>
  </w:p>
  <w:p w14:paraId="5AA4AB4B" w14:textId="77777777" w:rsidR="008B719E" w:rsidRDefault="00EC6AA3" w:rsidP="00A13DA9">
    <w:pPr>
      <w:pStyle w:val="Cabealho"/>
      <w:tabs>
        <w:tab w:val="left" w:pos="3525"/>
      </w:tabs>
    </w:pPr>
    <w:r>
      <w:pict w14:anchorId="492D0317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0210DAF"/>
    <w:multiLevelType w:val="multilevel"/>
    <w:tmpl w:val="44C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CD6B10"/>
    <w:multiLevelType w:val="multilevel"/>
    <w:tmpl w:val="CA944C98"/>
    <w:lvl w:ilvl="0">
      <w:start w:val="4"/>
      <w:numFmt w:val="decimal"/>
      <w:lvlText w:val="%1"/>
      <w:lvlJc w:val="left"/>
      <w:pPr>
        <w:ind w:left="140" w:hanging="7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7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40" w:hanging="79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0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52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93"/>
      </w:pPr>
      <w:rPr>
        <w:rFonts w:hint="default"/>
        <w:lang w:val="pt-PT" w:eastAsia="en-US" w:bidi="ar-SA"/>
      </w:rPr>
    </w:lvl>
  </w:abstractNum>
  <w:abstractNum w:abstractNumId="18">
    <w:nsid w:val="011F3A0D"/>
    <w:multiLevelType w:val="multilevel"/>
    <w:tmpl w:val="9DB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8D3313A"/>
    <w:multiLevelType w:val="multilevel"/>
    <w:tmpl w:val="BF7A6500"/>
    <w:lvl w:ilvl="0">
      <w:start w:val="6"/>
      <w:numFmt w:val="decimal"/>
      <w:lvlText w:val="%1"/>
      <w:lvlJc w:val="left"/>
      <w:pPr>
        <w:ind w:left="140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7"/>
      </w:pPr>
      <w:rPr>
        <w:rFonts w:hint="default"/>
        <w:lang w:val="pt-PT" w:eastAsia="en-US" w:bidi="ar-SA"/>
      </w:rPr>
    </w:lvl>
  </w:abstractNum>
  <w:abstractNum w:abstractNumId="20">
    <w:nsid w:val="0AA217C3"/>
    <w:multiLevelType w:val="multilevel"/>
    <w:tmpl w:val="80F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CCC251D"/>
    <w:multiLevelType w:val="hybridMultilevel"/>
    <w:tmpl w:val="C0E6F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3F6696"/>
    <w:multiLevelType w:val="multilevel"/>
    <w:tmpl w:val="BB2AAF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0FC0609B"/>
    <w:multiLevelType w:val="multilevel"/>
    <w:tmpl w:val="C58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0E26F7A"/>
    <w:multiLevelType w:val="hybridMultilevel"/>
    <w:tmpl w:val="890C0F3C"/>
    <w:lvl w:ilvl="0" w:tplc="E5F8EFD0">
      <w:start w:val="13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5">
    <w:nsid w:val="156B676D"/>
    <w:multiLevelType w:val="multilevel"/>
    <w:tmpl w:val="34B682B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56" w:hanging="1800"/>
      </w:pPr>
      <w:rPr>
        <w:rFonts w:hint="default"/>
      </w:rPr>
    </w:lvl>
  </w:abstractNum>
  <w:abstractNum w:abstractNumId="26">
    <w:nsid w:val="170A0CB4"/>
    <w:multiLevelType w:val="multilevel"/>
    <w:tmpl w:val="48485F00"/>
    <w:lvl w:ilvl="0">
      <w:start w:val="1"/>
      <w:numFmt w:val="decimal"/>
      <w:lvlText w:val="%1"/>
      <w:lvlJc w:val="left"/>
      <w:pPr>
        <w:ind w:left="477" w:hanging="33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77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78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7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569"/>
      </w:pPr>
      <w:rPr>
        <w:rFonts w:hint="default"/>
        <w:lang w:val="pt-PT" w:eastAsia="en-US" w:bidi="ar-SA"/>
      </w:rPr>
    </w:lvl>
  </w:abstractNum>
  <w:abstractNum w:abstractNumId="27">
    <w:nsid w:val="23CB48C7"/>
    <w:multiLevelType w:val="multilevel"/>
    <w:tmpl w:val="FA5AEC08"/>
    <w:lvl w:ilvl="0">
      <w:start w:val="11"/>
      <w:numFmt w:val="decimal"/>
      <w:lvlText w:val="%1."/>
      <w:lvlJc w:val="left"/>
      <w:pPr>
        <w:ind w:left="471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9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6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562"/>
      </w:pPr>
      <w:rPr>
        <w:rFonts w:hint="default"/>
        <w:lang w:val="pt-PT" w:eastAsia="en-US" w:bidi="ar-SA"/>
      </w:rPr>
    </w:lvl>
  </w:abstractNum>
  <w:abstractNum w:abstractNumId="28">
    <w:nsid w:val="2D012F87"/>
    <w:multiLevelType w:val="multilevel"/>
    <w:tmpl w:val="21D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3743B7"/>
    <w:multiLevelType w:val="multilevel"/>
    <w:tmpl w:val="09F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2B42C4"/>
    <w:multiLevelType w:val="multilevel"/>
    <w:tmpl w:val="522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5803BAA"/>
    <w:multiLevelType w:val="multilevel"/>
    <w:tmpl w:val="A3C8D5B2"/>
    <w:lvl w:ilvl="0">
      <w:start w:val="5"/>
      <w:numFmt w:val="decimal"/>
      <w:lvlText w:val="%1"/>
      <w:lvlJc w:val="left"/>
      <w:pPr>
        <w:ind w:left="691" w:hanging="55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91" w:hanging="551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691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6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5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7" w:hanging="551"/>
      </w:pPr>
      <w:rPr>
        <w:rFonts w:hint="default"/>
        <w:lang w:val="pt-PT" w:eastAsia="en-US" w:bidi="ar-SA"/>
      </w:rPr>
    </w:lvl>
  </w:abstractNum>
  <w:abstractNum w:abstractNumId="32">
    <w:nsid w:val="35D3146C"/>
    <w:multiLevelType w:val="multilevel"/>
    <w:tmpl w:val="3C0C17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3">
    <w:nsid w:val="36454128"/>
    <w:multiLevelType w:val="multilevel"/>
    <w:tmpl w:val="C58040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34">
    <w:nsid w:val="3F206332"/>
    <w:multiLevelType w:val="hybridMultilevel"/>
    <w:tmpl w:val="538EC3D4"/>
    <w:lvl w:ilvl="0" w:tplc="99ACF0A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DE1C25"/>
    <w:multiLevelType w:val="multilevel"/>
    <w:tmpl w:val="ADD0802C"/>
    <w:lvl w:ilvl="0">
      <w:start w:val="1"/>
      <w:numFmt w:val="decimal"/>
      <w:lvlText w:val="%1."/>
      <w:lvlJc w:val="left"/>
      <w:pPr>
        <w:ind w:left="140" w:hanging="218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77" w:hanging="337"/>
      </w:pPr>
      <w:rPr>
        <w:rFonts w:ascii="Times New Roman" w:eastAsia="Times New Roman" w:hAnsi="Times New Roman" w:cs="Times New Roman"/>
        <w:spacing w:val="0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337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60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337"/>
      </w:pPr>
      <w:rPr>
        <w:rFonts w:hint="default"/>
        <w:lang w:val="pt-PT" w:eastAsia="en-US" w:bidi="ar-SA"/>
      </w:rPr>
    </w:lvl>
  </w:abstractNum>
  <w:abstractNum w:abstractNumId="36">
    <w:nsid w:val="4E2765DA"/>
    <w:multiLevelType w:val="hybridMultilevel"/>
    <w:tmpl w:val="2DAEFA32"/>
    <w:lvl w:ilvl="0" w:tplc="18D88D54">
      <w:start w:val="8"/>
      <w:numFmt w:val="lowerLetter"/>
      <w:lvlText w:val="%1)"/>
      <w:lvlJc w:val="left"/>
      <w:pPr>
        <w:ind w:left="140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pt-PT" w:eastAsia="en-US" w:bidi="ar-SA"/>
      </w:rPr>
    </w:lvl>
    <w:lvl w:ilvl="1" w:tplc="4B30082C">
      <w:numFmt w:val="bullet"/>
      <w:lvlText w:val="•"/>
      <w:lvlJc w:val="left"/>
      <w:pPr>
        <w:ind w:left="1118" w:hanging="184"/>
      </w:pPr>
      <w:rPr>
        <w:rFonts w:hint="default"/>
        <w:lang w:val="pt-PT" w:eastAsia="en-US" w:bidi="ar-SA"/>
      </w:rPr>
    </w:lvl>
    <w:lvl w:ilvl="2" w:tplc="BA2A8702">
      <w:numFmt w:val="bullet"/>
      <w:lvlText w:val="•"/>
      <w:lvlJc w:val="left"/>
      <w:pPr>
        <w:ind w:left="2096" w:hanging="184"/>
      </w:pPr>
      <w:rPr>
        <w:rFonts w:hint="default"/>
        <w:lang w:val="pt-PT" w:eastAsia="en-US" w:bidi="ar-SA"/>
      </w:rPr>
    </w:lvl>
    <w:lvl w:ilvl="3" w:tplc="FA80BD94">
      <w:numFmt w:val="bullet"/>
      <w:lvlText w:val="•"/>
      <w:lvlJc w:val="left"/>
      <w:pPr>
        <w:ind w:left="3074" w:hanging="184"/>
      </w:pPr>
      <w:rPr>
        <w:rFonts w:hint="default"/>
        <w:lang w:val="pt-PT" w:eastAsia="en-US" w:bidi="ar-SA"/>
      </w:rPr>
    </w:lvl>
    <w:lvl w:ilvl="4" w:tplc="61C2CD1A">
      <w:numFmt w:val="bullet"/>
      <w:lvlText w:val="•"/>
      <w:lvlJc w:val="left"/>
      <w:pPr>
        <w:ind w:left="4052" w:hanging="184"/>
      </w:pPr>
      <w:rPr>
        <w:rFonts w:hint="default"/>
        <w:lang w:val="pt-PT" w:eastAsia="en-US" w:bidi="ar-SA"/>
      </w:rPr>
    </w:lvl>
    <w:lvl w:ilvl="5" w:tplc="E8106058">
      <w:numFmt w:val="bullet"/>
      <w:lvlText w:val="•"/>
      <w:lvlJc w:val="left"/>
      <w:pPr>
        <w:ind w:left="5031" w:hanging="184"/>
      </w:pPr>
      <w:rPr>
        <w:rFonts w:hint="default"/>
        <w:lang w:val="pt-PT" w:eastAsia="en-US" w:bidi="ar-SA"/>
      </w:rPr>
    </w:lvl>
    <w:lvl w:ilvl="6" w:tplc="6694C4B2">
      <w:numFmt w:val="bullet"/>
      <w:lvlText w:val="•"/>
      <w:lvlJc w:val="left"/>
      <w:pPr>
        <w:ind w:left="6009" w:hanging="184"/>
      </w:pPr>
      <w:rPr>
        <w:rFonts w:hint="default"/>
        <w:lang w:val="pt-PT" w:eastAsia="en-US" w:bidi="ar-SA"/>
      </w:rPr>
    </w:lvl>
    <w:lvl w:ilvl="7" w:tplc="5A8299EA">
      <w:numFmt w:val="bullet"/>
      <w:lvlText w:val="•"/>
      <w:lvlJc w:val="left"/>
      <w:pPr>
        <w:ind w:left="6987" w:hanging="184"/>
      </w:pPr>
      <w:rPr>
        <w:rFonts w:hint="default"/>
        <w:lang w:val="pt-PT" w:eastAsia="en-US" w:bidi="ar-SA"/>
      </w:rPr>
    </w:lvl>
    <w:lvl w:ilvl="8" w:tplc="2B165568">
      <w:numFmt w:val="bullet"/>
      <w:lvlText w:val="•"/>
      <w:lvlJc w:val="left"/>
      <w:pPr>
        <w:ind w:left="7965" w:hanging="184"/>
      </w:pPr>
      <w:rPr>
        <w:rFonts w:hint="default"/>
        <w:lang w:val="pt-PT" w:eastAsia="en-US" w:bidi="ar-SA"/>
      </w:rPr>
    </w:lvl>
  </w:abstractNum>
  <w:abstractNum w:abstractNumId="37">
    <w:nsid w:val="510E5A0C"/>
    <w:multiLevelType w:val="multilevel"/>
    <w:tmpl w:val="922C4DAE"/>
    <w:lvl w:ilvl="0">
      <w:start w:val="7"/>
      <w:numFmt w:val="decimal"/>
      <w:lvlText w:val="%1"/>
      <w:lvlJc w:val="left"/>
      <w:pPr>
        <w:ind w:left="468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1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9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8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551"/>
      </w:pPr>
      <w:rPr>
        <w:rFonts w:hint="default"/>
        <w:lang w:val="pt-PT" w:eastAsia="en-US" w:bidi="ar-SA"/>
      </w:rPr>
    </w:lvl>
  </w:abstractNum>
  <w:abstractNum w:abstractNumId="38">
    <w:nsid w:val="563E54BA"/>
    <w:multiLevelType w:val="multilevel"/>
    <w:tmpl w:val="8C3C8460"/>
    <w:lvl w:ilvl="0">
      <w:start w:val="4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3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0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35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3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1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6" w:hanging="773"/>
      </w:pPr>
      <w:rPr>
        <w:rFonts w:hint="default"/>
        <w:lang w:val="pt-PT" w:eastAsia="en-US" w:bidi="ar-SA"/>
      </w:rPr>
    </w:lvl>
  </w:abstractNum>
  <w:abstractNum w:abstractNumId="39">
    <w:nsid w:val="5696076B"/>
    <w:multiLevelType w:val="hybridMultilevel"/>
    <w:tmpl w:val="A97228E8"/>
    <w:lvl w:ilvl="0" w:tplc="A4BE8668">
      <w:start w:val="1"/>
      <w:numFmt w:val="lowerLetter"/>
      <w:lvlText w:val="%1)"/>
      <w:lvlJc w:val="left"/>
      <w:pPr>
        <w:ind w:left="38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9A6060">
      <w:numFmt w:val="bullet"/>
      <w:lvlText w:val="•"/>
      <w:lvlJc w:val="left"/>
      <w:pPr>
        <w:ind w:left="1334" w:hanging="245"/>
      </w:pPr>
      <w:rPr>
        <w:rFonts w:hint="default"/>
        <w:lang w:val="pt-PT" w:eastAsia="en-US" w:bidi="ar-SA"/>
      </w:rPr>
    </w:lvl>
    <w:lvl w:ilvl="2" w:tplc="9C5CE0BA">
      <w:numFmt w:val="bullet"/>
      <w:lvlText w:val="•"/>
      <w:lvlJc w:val="left"/>
      <w:pPr>
        <w:ind w:left="2288" w:hanging="245"/>
      </w:pPr>
      <w:rPr>
        <w:rFonts w:hint="default"/>
        <w:lang w:val="pt-PT" w:eastAsia="en-US" w:bidi="ar-SA"/>
      </w:rPr>
    </w:lvl>
    <w:lvl w:ilvl="3" w:tplc="F2F42EAA">
      <w:numFmt w:val="bullet"/>
      <w:lvlText w:val="•"/>
      <w:lvlJc w:val="left"/>
      <w:pPr>
        <w:ind w:left="3242" w:hanging="245"/>
      </w:pPr>
      <w:rPr>
        <w:rFonts w:hint="default"/>
        <w:lang w:val="pt-PT" w:eastAsia="en-US" w:bidi="ar-SA"/>
      </w:rPr>
    </w:lvl>
    <w:lvl w:ilvl="4" w:tplc="9D0EBA4C">
      <w:numFmt w:val="bullet"/>
      <w:lvlText w:val="•"/>
      <w:lvlJc w:val="left"/>
      <w:pPr>
        <w:ind w:left="4196" w:hanging="245"/>
      </w:pPr>
      <w:rPr>
        <w:rFonts w:hint="default"/>
        <w:lang w:val="pt-PT" w:eastAsia="en-US" w:bidi="ar-SA"/>
      </w:rPr>
    </w:lvl>
    <w:lvl w:ilvl="5" w:tplc="8B84CC54">
      <w:numFmt w:val="bullet"/>
      <w:lvlText w:val="•"/>
      <w:lvlJc w:val="left"/>
      <w:pPr>
        <w:ind w:left="5151" w:hanging="245"/>
      </w:pPr>
      <w:rPr>
        <w:rFonts w:hint="default"/>
        <w:lang w:val="pt-PT" w:eastAsia="en-US" w:bidi="ar-SA"/>
      </w:rPr>
    </w:lvl>
    <w:lvl w:ilvl="6" w:tplc="6AF26600">
      <w:numFmt w:val="bullet"/>
      <w:lvlText w:val="•"/>
      <w:lvlJc w:val="left"/>
      <w:pPr>
        <w:ind w:left="6105" w:hanging="245"/>
      </w:pPr>
      <w:rPr>
        <w:rFonts w:hint="default"/>
        <w:lang w:val="pt-PT" w:eastAsia="en-US" w:bidi="ar-SA"/>
      </w:rPr>
    </w:lvl>
    <w:lvl w:ilvl="7" w:tplc="77DEED0C">
      <w:numFmt w:val="bullet"/>
      <w:lvlText w:val="•"/>
      <w:lvlJc w:val="left"/>
      <w:pPr>
        <w:ind w:left="7059" w:hanging="245"/>
      </w:pPr>
      <w:rPr>
        <w:rFonts w:hint="default"/>
        <w:lang w:val="pt-PT" w:eastAsia="en-US" w:bidi="ar-SA"/>
      </w:rPr>
    </w:lvl>
    <w:lvl w:ilvl="8" w:tplc="7584C192">
      <w:numFmt w:val="bullet"/>
      <w:lvlText w:val="•"/>
      <w:lvlJc w:val="left"/>
      <w:pPr>
        <w:ind w:left="8013" w:hanging="245"/>
      </w:pPr>
      <w:rPr>
        <w:rFonts w:hint="default"/>
        <w:lang w:val="pt-PT" w:eastAsia="en-US" w:bidi="ar-SA"/>
      </w:rPr>
    </w:lvl>
  </w:abstractNum>
  <w:abstractNum w:abstractNumId="40">
    <w:nsid w:val="57B63040"/>
    <w:multiLevelType w:val="multilevel"/>
    <w:tmpl w:val="A272802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8" w:hanging="1800"/>
      </w:pPr>
      <w:rPr>
        <w:rFonts w:hint="default"/>
      </w:rPr>
    </w:lvl>
  </w:abstractNum>
  <w:abstractNum w:abstractNumId="41">
    <w:nsid w:val="58F27E1E"/>
    <w:multiLevelType w:val="multilevel"/>
    <w:tmpl w:val="63005DA4"/>
    <w:lvl w:ilvl="0">
      <w:start w:val="7"/>
      <w:numFmt w:val="decimal"/>
      <w:lvlText w:val="%1"/>
      <w:lvlJc w:val="left"/>
      <w:pPr>
        <w:ind w:left="524" w:hanging="38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24" w:hanging="3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0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8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600"/>
      </w:pPr>
      <w:rPr>
        <w:rFonts w:hint="default"/>
        <w:lang w:val="pt-PT" w:eastAsia="en-US" w:bidi="ar-SA"/>
      </w:rPr>
    </w:lvl>
  </w:abstractNum>
  <w:abstractNum w:abstractNumId="42">
    <w:nsid w:val="5A0949D0"/>
    <w:multiLevelType w:val="multilevel"/>
    <w:tmpl w:val="8EF611EE"/>
    <w:lvl w:ilvl="0">
      <w:start w:val="5"/>
      <w:numFmt w:val="decimal"/>
      <w:lvlText w:val="%1"/>
      <w:lvlJc w:val="left"/>
      <w:pPr>
        <w:ind w:left="140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1" w:hanging="5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9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8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551"/>
      </w:pPr>
      <w:rPr>
        <w:rFonts w:hint="default"/>
        <w:lang w:val="pt-PT" w:eastAsia="en-US" w:bidi="ar-SA"/>
      </w:rPr>
    </w:lvl>
  </w:abstractNum>
  <w:abstractNum w:abstractNumId="43">
    <w:nsid w:val="635B6AAC"/>
    <w:multiLevelType w:val="multilevel"/>
    <w:tmpl w:val="34F06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44">
    <w:nsid w:val="635F058B"/>
    <w:multiLevelType w:val="multilevel"/>
    <w:tmpl w:val="0DFAB3C2"/>
    <w:lvl w:ilvl="0">
      <w:start w:val="1"/>
      <w:numFmt w:val="decimal"/>
      <w:lvlText w:val="%1"/>
      <w:lvlJc w:val="left"/>
      <w:pPr>
        <w:ind w:left="560" w:hanging="421"/>
      </w:pPr>
      <w:rPr>
        <w:rFonts w:hint="default"/>
        <w:lang w:val="pt-PT" w:eastAsia="en-US" w:bidi="ar-SA"/>
      </w:rPr>
    </w:lvl>
    <w:lvl w:ilvl="1">
      <w:numFmt w:val="decimal"/>
      <w:lvlText w:val="%1.%2."/>
      <w:lvlJc w:val="left"/>
      <w:pPr>
        <w:ind w:left="560" w:hanging="42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1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1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1" w:hanging="600"/>
      </w:pPr>
      <w:rPr>
        <w:rFonts w:hint="default"/>
        <w:lang w:val="pt-PT" w:eastAsia="en-US" w:bidi="ar-SA"/>
      </w:rPr>
    </w:lvl>
  </w:abstractNum>
  <w:abstractNum w:abstractNumId="45">
    <w:nsid w:val="67D932E8"/>
    <w:multiLevelType w:val="multilevel"/>
    <w:tmpl w:val="87B26188"/>
    <w:lvl w:ilvl="0">
      <w:start w:val="9"/>
      <w:numFmt w:val="decimal"/>
      <w:lvlText w:val="%1"/>
      <w:lvlJc w:val="left"/>
      <w:pPr>
        <w:ind w:left="477" w:hanging="33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77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5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0" w:hanging="7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27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6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796"/>
      </w:pPr>
      <w:rPr>
        <w:rFonts w:hint="default"/>
        <w:lang w:val="pt-PT" w:eastAsia="en-US" w:bidi="ar-SA"/>
      </w:rPr>
    </w:lvl>
  </w:abstractNum>
  <w:abstractNum w:abstractNumId="46">
    <w:nsid w:val="6CF1275B"/>
    <w:multiLevelType w:val="multilevel"/>
    <w:tmpl w:val="25C451F8"/>
    <w:lvl w:ilvl="0">
      <w:start w:val="9"/>
      <w:numFmt w:val="decimal"/>
      <w:lvlText w:val="%1"/>
      <w:lvlJc w:val="left"/>
      <w:pPr>
        <w:ind w:left="140" w:hanging="75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752"/>
      </w:pPr>
      <w:rPr>
        <w:rFonts w:hint="default"/>
        <w:lang w:val="pt-PT" w:eastAsia="en-US" w:bidi="ar-SA"/>
      </w:rPr>
    </w:lvl>
    <w:lvl w:ilvl="2">
      <w:start w:val="11"/>
      <w:numFmt w:val="decimal"/>
      <w:lvlText w:val="%1.%2.%3."/>
      <w:lvlJc w:val="left"/>
      <w:pPr>
        <w:ind w:left="140" w:hanging="7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52"/>
      </w:pPr>
      <w:rPr>
        <w:rFonts w:hint="default"/>
        <w:lang w:val="pt-PT" w:eastAsia="en-US" w:bidi="ar-SA"/>
      </w:rPr>
    </w:lvl>
  </w:abstractNum>
  <w:abstractNum w:abstractNumId="47">
    <w:nsid w:val="77053C82"/>
    <w:multiLevelType w:val="hybridMultilevel"/>
    <w:tmpl w:val="2A14A9DE"/>
    <w:lvl w:ilvl="0" w:tplc="39549F74">
      <w:start w:val="6"/>
      <w:numFmt w:val="lowerLetter"/>
      <w:lvlText w:val="%1)"/>
      <w:lvlJc w:val="left"/>
      <w:pPr>
        <w:ind w:left="140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1" w:tplc="C8E4516E">
      <w:numFmt w:val="bullet"/>
      <w:lvlText w:val="•"/>
      <w:lvlJc w:val="left"/>
      <w:pPr>
        <w:ind w:left="1118" w:hanging="135"/>
      </w:pPr>
      <w:rPr>
        <w:rFonts w:hint="default"/>
        <w:lang w:val="pt-PT" w:eastAsia="en-US" w:bidi="ar-SA"/>
      </w:rPr>
    </w:lvl>
    <w:lvl w:ilvl="2" w:tplc="7656209E">
      <w:numFmt w:val="bullet"/>
      <w:lvlText w:val="•"/>
      <w:lvlJc w:val="left"/>
      <w:pPr>
        <w:ind w:left="2096" w:hanging="135"/>
      </w:pPr>
      <w:rPr>
        <w:rFonts w:hint="default"/>
        <w:lang w:val="pt-PT" w:eastAsia="en-US" w:bidi="ar-SA"/>
      </w:rPr>
    </w:lvl>
    <w:lvl w:ilvl="3" w:tplc="C3FC4BB2">
      <w:numFmt w:val="bullet"/>
      <w:lvlText w:val="•"/>
      <w:lvlJc w:val="left"/>
      <w:pPr>
        <w:ind w:left="3074" w:hanging="135"/>
      </w:pPr>
      <w:rPr>
        <w:rFonts w:hint="default"/>
        <w:lang w:val="pt-PT" w:eastAsia="en-US" w:bidi="ar-SA"/>
      </w:rPr>
    </w:lvl>
    <w:lvl w:ilvl="4" w:tplc="468CEA74">
      <w:numFmt w:val="bullet"/>
      <w:lvlText w:val="•"/>
      <w:lvlJc w:val="left"/>
      <w:pPr>
        <w:ind w:left="4052" w:hanging="135"/>
      </w:pPr>
      <w:rPr>
        <w:rFonts w:hint="default"/>
        <w:lang w:val="pt-PT" w:eastAsia="en-US" w:bidi="ar-SA"/>
      </w:rPr>
    </w:lvl>
    <w:lvl w:ilvl="5" w:tplc="1B04DBCA">
      <w:numFmt w:val="bullet"/>
      <w:lvlText w:val="•"/>
      <w:lvlJc w:val="left"/>
      <w:pPr>
        <w:ind w:left="5031" w:hanging="135"/>
      </w:pPr>
      <w:rPr>
        <w:rFonts w:hint="default"/>
        <w:lang w:val="pt-PT" w:eastAsia="en-US" w:bidi="ar-SA"/>
      </w:rPr>
    </w:lvl>
    <w:lvl w:ilvl="6" w:tplc="631240F8">
      <w:numFmt w:val="bullet"/>
      <w:lvlText w:val="•"/>
      <w:lvlJc w:val="left"/>
      <w:pPr>
        <w:ind w:left="6009" w:hanging="135"/>
      </w:pPr>
      <w:rPr>
        <w:rFonts w:hint="default"/>
        <w:lang w:val="pt-PT" w:eastAsia="en-US" w:bidi="ar-SA"/>
      </w:rPr>
    </w:lvl>
    <w:lvl w:ilvl="7" w:tplc="EBFEEEDE">
      <w:numFmt w:val="bullet"/>
      <w:lvlText w:val="•"/>
      <w:lvlJc w:val="left"/>
      <w:pPr>
        <w:ind w:left="6987" w:hanging="135"/>
      </w:pPr>
      <w:rPr>
        <w:rFonts w:hint="default"/>
        <w:lang w:val="pt-PT" w:eastAsia="en-US" w:bidi="ar-SA"/>
      </w:rPr>
    </w:lvl>
    <w:lvl w:ilvl="8" w:tplc="62222B8C">
      <w:numFmt w:val="bullet"/>
      <w:lvlText w:val="•"/>
      <w:lvlJc w:val="left"/>
      <w:pPr>
        <w:ind w:left="7965" w:hanging="135"/>
      </w:pPr>
      <w:rPr>
        <w:rFonts w:hint="default"/>
        <w:lang w:val="pt-PT" w:eastAsia="en-US" w:bidi="ar-SA"/>
      </w:rPr>
    </w:lvl>
  </w:abstractNum>
  <w:abstractNum w:abstractNumId="48">
    <w:nsid w:val="7A892217"/>
    <w:multiLevelType w:val="hybridMultilevel"/>
    <w:tmpl w:val="197CFCCE"/>
    <w:lvl w:ilvl="0" w:tplc="0CB840C0">
      <w:start w:val="1"/>
      <w:numFmt w:val="lowerLetter"/>
      <w:lvlText w:val="%1)"/>
      <w:lvlJc w:val="left"/>
      <w:pPr>
        <w:ind w:left="140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5B041F56">
      <w:numFmt w:val="bullet"/>
      <w:lvlText w:val="•"/>
      <w:lvlJc w:val="left"/>
      <w:pPr>
        <w:ind w:left="1118" w:hanging="174"/>
      </w:pPr>
      <w:rPr>
        <w:rFonts w:hint="default"/>
        <w:lang w:val="pt-PT" w:eastAsia="en-US" w:bidi="ar-SA"/>
      </w:rPr>
    </w:lvl>
    <w:lvl w:ilvl="2" w:tplc="85662EFC">
      <w:numFmt w:val="bullet"/>
      <w:lvlText w:val="•"/>
      <w:lvlJc w:val="left"/>
      <w:pPr>
        <w:ind w:left="2096" w:hanging="174"/>
      </w:pPr>
      <w:rPr>
        <w:rFonts w:hint="default"/>
        <w:lang w:val="pt-PT" w:eastAsia="en-US" w:bidi="ar-SA"/>
      </w:rPr>
    </w:lvl>
    <w:lvl w:ilvl="3" w:tplc="D5F21DC6">
      <w:numFmt w:val="bullet"/>
      <w:lvlText w:val="•"/>
      <w:lvlJc w:val="left"/>
      <w:pPr>
        <w:ind w:left="3074" w:hanging="174"/>
      </w:pPr>
      <w:rPr>
        <w:rFonts w:hint="default"/>
        <w:lang w:val="pt-PT" w:eastAsia="en-US" w:bidi="ar-SA"/>
      </w:rPr>
    </w:lvl>
    <w:lvl w:ilvl="4" w:tplc="7714A6FE">
      <w:numFmt w:val="bullet"/>
      <w:lvlText w:val="•"/>
      <w:lvlJc w:val="left"/>
      <w:pPr>
        <w:ind w:left="4052" w:hanging="174"/>
      </w:pPr>
      <w:rPr>
        <w:rFonts w:hint="default"/>
        <w:lang w:val="pt-PT" w:eastAsia="en-US" w:bidi="ar-SA"/>
      </w:rPr>
    </w:lvl>
    <w:lvl w:ilvl="5" w:tplc="FFB67882">
      <w:numFmt w:val="bullet"/>
      <w:lvlText w:val="•"/>
      <w:lvlJc w:val="left"/>
      <w:pPr>
        <w:ind w:left="5031" w:hanging="174"/>
      </w:pPr>
      <w:rPr>
        <w:rFonts w:hint="default"/>
        <w:lang w:val="pt-PT" w:eastAsia="en-US" w:bidi="ar-SA"/>
      </w:rPr>
    </w:lvl>
    <w:lvl w:ilvl="6" w:tplc="B5122944">
      <w:numFmt w:val="bullet"/>
      <w:lvlText w:val="•"/>
      <w:lvlJc w:val="left"/>
      <w:pPr>
        <w:ind w:left="6009" w:hanging="174"/>
      </w:pPr>
      <w:rPr>
        <w:rFonts w:hint="default"/>
        <w:lang w:val="pt-PT" w:eastAsia="en-US" w:bidi="ar-SA"/>
      </w:rPr>
    </w:lvl>
    <w:lvl w:ilvl="7" w:tplc="754209FE">
      <w:numFmt w:val="bullet"/>
      <w:lvlText w:val="•"/>
      <w:lvlJc w:val="left"/>
      <w:pPr>
        <w:ind w:left="6987" w:hanging="174"/>
      </w:pPr>
      <w:rPr>
        <w:rFonts w:hint="default"/>
        <w:lang w:val="pt-PT" w:eastAsia="en-US" w:bidi="ar-SA"/>
      </w:rPr>
    </w:lvl>
    <w:lvl w:ilvl="8" w:tplc="C3E02598">
      <w:numFmt w:val="bullet"/>
      <w:lvlText w:val="•"/>
      <w:lvlJc w:val="left"/>
      <w:pPr>
        <w:ind w:left="7965" w:hanging="174"/>
      </w:pPr>
      <w:rPr>
        <w:rFonts w:hint="default"/>
        <w:lang w:val="pt-PT" w:eastAsia="en-US" w:bidi="ar-SA"/>
      </w:rPr>
    </w:lvl>
  </w:abstractNum>
  <w:abstractNum w:abstractNumId="49">
    <w:nsid w:val="7BFF3A8C"/>
    <w:multiLevelType w:val="multilevel"/>
    <w:tmpl w:val="B7EEA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50">
    <w:nsid w:val="7FC2185D"/>
    <w:multiLevelType w:val="multilevel"/>
    <w:tmpl w:val="AE7E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46"/>
  </w:num>
  <w:num w:numId="4">
    <w:abstractNumId w:val="45"/>
  </w:num>
  <w:num w:numId="5">
    <w:abstractNumId w:val="41"/>
  </w:num>
  <w:num w:numId="6">
    <w:abstractNumId w:val="36"/>
  </w:num>
  <w:num w:numId="7">
    <w:abstractNumId w:val="47"/>
  </w:num>
  <w:num w:numId="8">
    <w:abstractNumId w:val="48"/>
  </w:num>
  <w:num w:numId="9">
    <w:abstractNumId w:val="37"/>
  </w:num>
  <w:num w:numId="10">
    <w:abstractNumId w:val="31"/>
  </w:num>
  <w:num w:numId="11">
    <w:abstractNumId w:val="26"/>
  </w:num>
  <w:num w:numId="12">
    <w:abstractNumId w:val="35"/>
  </w:num>
  <w:num w:numId="13">
    <w:abstractNumId w:val="19"/>
  </w:num>
  <w:num w:numId="14">
    <w:abstractNumId w:val="42"/>
  </w:num>
  <w:num w:numId="15">
    <w:abstractNumId w:val="17"/>
  </w:num>
  <w:num w:numId="16">
    <w:abstractNumId w:val="39"/>
  </w:num>
  <w:num w:numId="17">
    <w:abstractNumId w:val="38"/>
  </w:num>
  <w:num w:numId="18">
    <w:abstractNumId w:val="44"/>
  </w:num>
  <w:num w:numId="19">
    <w:abstractNumId w:val="40"/>
  </w:num>
  <w:num w:numId="20">
    <w:abstractNumId w:val="21"/>
  </w:num>
  <w:num w:numId="21">
    <w:abstractNumId w:val="33"/>
  </w:num>
  <w:num w:numId="22">
    <w:abstractNumId w:val="24"/>
  </w:num>
  <w:num w:numId="23">
    <w:abstractNumId w:val="22"/>
  </w:num>
  <w:num w:numId="24">
    <w:abstractNumId w:val="16"/>
  </w:num>
  <w:num w:numId="25">
    <w:abstractNumId w:val="23"/>
  </w:num>
  <w:num w:numId="26">
    <w:abstractNumId w:val="30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43"/>
  </w:num>
  <w:num w:numId="29">
    <w:abstractNumId w:val="49"/>
  </w:num>
  <w:num w:numId="30">
    <w:abstractNumId w:val="32"/>
  </w:num>
  <w:num w:numId="31">
    <w:abstractNumId w:val="50"/>
  </w:num>
  <w:num w:numId="32">
    <w:abstractNumId w:val="18"/>
  </w:num>
  <w:num w:numId="33">
    <w:abstractNumId w:val="28"/>
  </w:num>
  <w:num w:numId="34">
    <w:abstractNumId w:val="1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0"/>
  </w:num>
  <w:num w:numId="41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0766"/>
    <w:rsid w:val="001815D6"/>
    <w:rsid w:val="00183486"/>
    <w:rsid w:val="00186F22"/>
    <w:rsid w:val="00187390"/>
    <w:rsid w:val="0019353D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47498"/>
    <w:rsid w:val="002506F3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5DC9"/>
    <w:rsid w:val="002B781F"/>
    <w:rsid w:val="002C0E5A"/>
    <w:rsid w:val="002C1664"/>
    <w:rsid w:val="002C1E1B"/>
    <w:rsid w:val="002C6449"/>
    <w:rsid w:val="002C75D7"/>
    <w:rsid w:val="002D1BD6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3EAA"/>
    <w:rsid w:val="0035437B"/>
    <w:rsid w:val="00355833"/>
    <w:rsid w:val="00362AA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D033B"/>
    <w:rsid w:val="004D03F8"/>
    <w:rsid w:val="004D28D6"/>
    <w:rsid w:val="004E3480"/>
    <w:rsid w:val="004F3C40"/>
    <w:rsid w:val="004F46E9"/>
    <w:rsid w:val="00501D7D"/>
    <w:rsid w:val="00504F80"/>
    <w:rsid w:val="005076D0"/>
    <w:rsid w:val="005078E2"/>
    <w:rsid w:val="0051056A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0A2"/>
    <w:rsid w:val="00532DA4"/>
    <w:rsid w:val="00535C93"/>
    <w:rsid w:val="00536086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28D8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96DED"/>
    <w:rsid w:val="006A162B"/>
    <w:rsid w:val="006B21D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2A15"/>
    <w:rsid w:val="006E3571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45383"/>
    <w:rsid w:val="00750BF7"/>
    <w:rsid w:val="0075404F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6B97"/>
    <w:rsid w:val="007A7F7F"/>
    <w:rsid w:val="007B228C"/>
    <w:rsid w:val="007B3618"/>
    <w:rsid w:val="007C0F75"/>
    <w:rsid w:val="007C22E1"/>
    <w:rsid w:val="007C62FE"/>
    <w:rsid w:val="007C778F"/>
    <w:rsid w:val="007D0212"/>
    <w:rsid w:val="007D0619"/>
    <w:rsid w:val="007D069D"/>
    <w:rsid w:val="007E2B34"/>
    <w:rsid w:val="007E4213"/>
    <w:rsid w:val="007E53C2"/>
    <w:rsid w:val="007F3338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C7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7181"/>
    <w:rsid w:val="00895244"/>
    <w:rsid w:val="008A001D"/>
    <w:rsid w:val="008A011F"/>
    <w:rsid w:val="008A138F"/>
    <w:rsid w:val="008A1F6C"/>
    <w:rsid w:val="008A2202"/>
    <w:rsid w:val="008A3354"/>
    <w:rsid w:val="008A3528"/>
    <w:rsid w:val="008A5BF1"/>
    <w:rsid w:val="008B371C"/>
    <w:rsid w:val="008B4D85"/>
    <w:rsid w:val="008B719E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335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4AFA"/>
    <w:rsid w:val="00965B1C"/>
    <w:rsid w:val="00967187"/>
    <w:rsid w:val="0097354A"/>
    <w:rsid w:val="00976BB1"/>
    <w:rsid w:val="009825C7"/>
    <w:rsid w:val="00983396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2005"/>
    <w:rsid w:val="009F6A3C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356F8"/>
    <w:rsid w:val="00A45B9D"/>
    <w:rsid w:val="00A47367"/>
    <w:rsid w:val="00A55181"/>
    <w:rsid w:val="00A55380"/>
    <w:rsid w:val="00A555D5"/>
    <w:rsid w:val="00A56B12"/>
    <w:rsid w:val="00A5712D"/>
    <w:rsid w:val="00A6639F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95ED5"/>
    <w:rsid w:val="00BA3CC7"/>
    <w:rsid w:val="00BA4725"/>
    <w:rsid w:val="00BA6B03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D59AF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4566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8E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530EA"/>
    <w:rsid w:val="00E64CBD"/>
    <w:rsid w:val="00E672F6"/>
    <w:rsid w:val="00E70977"/>
    <w:rsid w:val="00E7194A"/>
    <w:rsid w:val="00E72D0C"/>
    <w:rsid w:val="00E73F26"/>
    <w:rsid w:val="00E8055C"/>
    <w:rsid w:val="00E83553"/>
    <w:rsid w:val="00E84C36"/>
    <w:rsid w:val="00E84D13"/>
    <w:rsid w:val="00E900B9"/>
    <w:rsid w:val="00E905CD"/>
    <w:rsid w:val="00E90834"/>
    <w:rsid w:val="00E91324"/>
    <w:rsid w:val="00E91FA5"/>
    <w:rsid w:val="00E9434C"/>
    <w:rsid w:val="00E979F0"/>
    <w:rsid w:val="00EA3053"/>
    <w:rsid w:val="00EA6361"/>
    <w:rsid w:val="00EB142B"/>
    <w:rsid w:val="00EB23D0"/>
    <w:rsid w:val="00EC186C"/>
    <w:rsid w:val="00EC5102"/>
    <w:rsid w:val="00EC6AA3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0FD8"/>
    <w:rsid w:val="00EF1649"/>
    <w:rsid w:val="00EF4B79"/>
    <w:rsid w:val="00EF60C9"/>
    <w:rsid w:val="00EF699D"/>
    <w:rsid w:val="00F02C50"/>
    <w:rsid w:val="00F0590E"/>
    <w:rsid w:val="00F05D79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EB9A8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1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3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B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itacao@saopedrodacipa.mt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opedrodacipa.mt.gov.br/arquivos/2025/3fedff6f8bb18030e51d597c5eb6197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2092-DA8F-4A66-AADD-C4CEC3E9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2101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9</cp:revision>
  <cp:lastPrinted>2025-03-31T18:25:00Z</cp:lastPrinted>
  <dcterms:created xsi:type="dcterms:W3CDTF">2025-03-20T19:33:00Z</dcterms:created>
  <dcterms:modified xsi:type="dcterms:W3CDTF">2025-04-07T18:46:00Z</dcterms:modified>
</cp:coreProperties>
</file>