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7D" w:rsidRPr="00AA6211" w:rsidRDefault="00B63F7D" w:rsidP="00B63F7D">
      <w:pPr>
        <w:rPr>
          <w:rFonts w:ascii="Arial" w:hAnsi="Arial" w:cs="Arial"/>
          <w:sz w:val="22"/>
          <w:szCs w:val="22"/>
        </w:rPr>
      </w:pPr>
    </w:p>
    <w:p w:rsidR="00B63F7D" w:rsidRPr="00AA6211" w:rsidRDefault="00B63F7D" w:rsidP="00B63F7D">
      <w:pPr>
        <w:jc w:val="center"/>
        <w:rPr>
          <w:rFonts w:ascii="Arial" w:hAnsi="Arial" w:cs="Arial"/>
          <w:b/>
          <w:sz w:val="22"/>
          <w:szCs w:val="22"/>
          <w:u w:val="single"/>
        </w:rPr>
      </w:pPr>
      <w:r w:rsidRPr="00AA6211">
        <w:rPr>
          <w:rFonts w:ascii="Arial" w:hAnsi="Arial" w:cs="Arial"/>
          <w:b/>
          <w:sz w:val="22"/>
          <w:szCs w:val="22"/>
          <w:u w:val="single"/>
        </w:rPr>
        <w:t>ATA DE REGISTRO DE PREÇOS</w:t>
      </w:r>
      <w:r w:rsidR="0041015B">
        <w:rPr>
          <w:rFonts w:ascii="Arial" w:hAnsi="Arial" w:cs="Arial"/>
          <w:b/>
          <w:sz w:val="22"/>
          <w:szCs w:val="22"/>
          <w:u w:val="single"/>
        </w:rPr>
        <w:t xml:space="preserve"> 020</w:t>
      </w:r>
      <w:r>
        <w:rPr>
          <w:rFonts w:ascii="Arial" w:hAnsi="Arial" w:cs="Arial"/>
          <w:b/>
          <w:sz w:val="22"/>
          <w:szCs w:val="22"/>
          <w:u w:val="single"/>
        </w:rPr>
        <w:t xml:space="preserve"> / 2020</w:t>
      </w:r>
    </w:p>
    <w:p w:rsidR="00B63F7D" w:rsidRPr="00AA6211" w:rsidRDefault="00B63F7D" w:rsidP="00B63F7D">
      <w:pPr>
        <w:suppressAutoHyphens/>
        <w:ind w:left="3686"/>
        <w:jc w:val="both"/>
        <w:rPr>
          <w:rFonts w:ascii="Arial" w:hAnsi="Arial" w:cs="Arial"/>
          <w:sz w:val="22"/>
          <w:szCs w:val="22"/>
        </w:rPr>
      </w:pPr>
    </w:p>
    <w:p w:rsidR="00B63F7D" w:rsidRPr="00AA6211" w:rsidRDefault="00B63F7D" w:rsidP="00B63F7D">
      <w:pPr>
        <w:suppressAutoHyphens/>
        <w:jc w:val="center"/>
        <w:rPr>
          <w:rFonts w:ascii="Arial" w:hAnsi="Arial" w:cs="Arial"/>
          <w:sz w:val="22"/>
          <w:szCs w:val="22"/>
        </w:rPr>
      </w:pPr>
      <w:r w:rsidRPr="005E484B">
        <w:rPr>
          <w:b/>
        </w:rPr>
        <w:t>PROCESSO ADM Nº. 007/2020</w:t>
      </w:r>
    </w:p>
    <w:p w:rsidR="00B63F7D" w:rsidRPr="00AA6211" w:rsidRDefault="00B63F7D" w:rsidP="00B63F7D">
      <w:pPr>
        <w:suppressAutoHyphens/>
        <w:jc w:val="center"/>
        <w:rPr>
          <w:rFonts w:ascii="Arial" w:hAnsi="Arial" w:cs="Arial"/>
          <w:sz w:val="22"/>
          <w:szCs w:val="22"/>
        </w:rPr>
      </w:pPr>
      <w:r w:rsidRPr="00AA6211">
        <w:rPr>
          <w:rFonts w:ascii="Arial" w:hAnsi="Arial" w:cs="Arial"/>
          <w:sz w:val="22"/>
          <w:szCs w:val="22"/>
        </w:rPr>
        <w:t>VALIDADE: 12 (DOZE) MESES</w:t>
      </w:r>
    </w:p>
    <w:p w:rsidR="00B63F7D" w:rsidRPr="00AA6211" w:rsidRDefault="00B63F7D" w:rsidP="00B63F7D">
      <w:pPr>
        <w:suppressAutoHyphens/>
        <w:ind w:left="4678"/>
        <w:jc w:val="both"/>
        <w:rPr>
          <w:rFonts w:ascii="Arial" w:hAnsi="Arial" w:cs="Arial"/>
          <w:b/>
          <w:sz w:val="22"/>
          <w:szCs w:val="22"/>
        </w:rPr>
      </w:pPr>
    </w:p>
    <w:p w:rsidR="00B63F7D" w:rsidRPr="00AA6211" w:rsidRDefault="00B63F7D" w:rsidP="00B63F7D">
      <w:pPr>
        <w:suppressAutoHyphens/>
        <w:jc w:val="both"/>
        <w:outlineLvl w:val="0"/>
        <w:rPr>
          <w:rFonts w:ascii="Arial" w:hAnsi="Arial" w:cs="Arial"/>
          <w:sz w:val="22"/>
          <w:szCs w:val="22"/>
        </w:rPr>
      </w:pPr>
    </w:p>
    <w:p w:rsidR="00B63F7D" w:rsidRPr="00663F4B" w:rsidRDefault="00B63F7D" w:rsidP="00B63F7D">
      <w:pPr>
        <w:tabs>
          <w:tab w:val="left" w:pos="709"/>
        </w:tabs>
        <w:autoSpaceDE w:val="0"/>
        <w:autoSpaceDN w:val="0"/>
        <w:jc w:val="both"/>
        <w:rPr>
          <w:rFonts w:ascii="Arial" w:hAnsi="Arial" w:cs="Arial"/>
          <w:sz w:val="22"/>
          <w:szCs w:val="22"/>
        </w:rPr>
      </w:pPr>
      <w:r>
        <w:rPr>
          <w:rFonts w:ascii="Arial" w:hAnsi="Arial" w:cs="Arial"/>
          <w:sz w:val="22"/>
          <w:szCs w:val="22"/>
        </w:rPr>
        <w:t>Aos dezessete</w:t>
      </w:r>
      <w:r w:rsidRPr="00AA6211">
        <w:rPr>
          <w:rFonts w:ascii="Arial" w:hAnsi="Arial" w:cs="Arial"/>
          <w:sz w:val="22"/>
          <w:szCs w:val="22"/>
        </w:rPr>
        <w:t xml:space="preserve"> dias do mês de </w:t>
      </w:r>
      <w:r>
        <w:rPr>
          <w:rFonts w:ascii="Arial" w:hAnsi="Arial" w:cs="Arial"/>
          <w:sz w:val="22"/>
          <w:szCs w:val="22"/>
        </w:rPr>
        <w:t xml:space="preserve">dois mil e vinte </w:t>
      </w:r>
      <w:r w:rsidRPr="00AA6211">
        <w:rPr>
          <w:rFonts w:ascii="Arial" w:hAnsi="Arial" w:cs="Arial"/>
          <w:sz w:val="22"/>
          <w:szCs w:val="22"/>
        </w:rPr>
        <w:t>de 20</w:t>
      </w:r>
      <w:r>
        <w:rPr>
          <w:rFonts w:ascii="Arial" w:hAnsi="Arial" w:cs="Arial"/>
          <w:sz w:val="22"/>
          <w:szCs w:val="22"/>
        </w:rPr>
        <w:t>20</w:t>
      </w:r>
      <w:r w:rsidRPr="00AA6211">
        <w:rPr>
          <w:rFonts w:ascii="Arial" w:hAnsi="Arial" w:cs="Arial"/>
          <w:sz w:val="22"/>
          <w:szCs w:val="22"/>
        </w:rPr>
        <w:t xml:space="preserve">, </w:t>
      </w:r>
      <w:r w:rsidRPr="00AA6211">
        <w:rPr>
          <w:rFonts w:ascii="Arial" w:hAnsi="Arial" w:cs="Arial"/>
          <w:b/>
          <w:sz w:val="22"/>
          <w:szCs w:val="22"/>
        </w:rPr>
        <w:t xml:space="preserve">PREFEITURA MUNICIPAL DE </w:t>
      </w:r>
      <w:r>
        <w:rPr>
          <w:rFonts w:ascii="Arial" w:hAnsi="Arial" w:cs="Arial"/>
          <w:b/>
          <w:sz w:val="22"/>
          <w:szCs w:val="22"/>
        </w:rPr>
        <w:t>SÃO PEDRO DA CIPA</w:t>
      </w:r>
      <w:r w:rsidRPr="00AA6211">
        <w:rPr>
          <w:rFonts w:ascii="Arial" w:hAnsi="Arial" w:cs="Arial"/>
          <w:sz w:val="22"/>
          <w:szCs w:val="22"/>
        </w:rPr>
        <w:t xml:space="preserve">, pessoa jurídica de direito público interno, com sede à </w:t>
      </w:r>
      <w:r>
        <w:rPr>
          <w:rFonts w:ascii="Arial" w:hAnsi="Arial" w:cs="Arial"/>
          <w:sz w:val="22"/>
          <w:szCs w:val="22"/>
        </w:rPr>
        <w:t>Rua Rui Barbosa</w:t>
      </w:r>
      <w:r w:rsidRPr="00AA6211">
        <w:rPr>
          <w:rFonts w:ascii="Arial" w:hAnsi="Arial" w:cs="Arial"/>
          <w:sz w:val="22"/>
          <w:szCs w:val="22"/>
        </w:rPr>
        <w:t xml:space="preserve">, nº. </w:t>
      </w:r>
      <w:r>
        <w:rPr>
          <w:rFonts w:ascii="Arial" w:hAnsi="Arial" w:cs="Arial"/>
          <w:sz w:val="22"/>
          <w:szCs w:val="22"/>
        </w:rPr>
        <w:t>335</w:t>
      </w:r>
      <w:r w:rsidRPr="00AA6211">
        <w:rPr>
          <w:rFonts w:ascii="Arial" w:hAnsi="Arial" w:cs="Arial"/>
          <w:sz w:val="22"/>
          <w:szCs w:val="22"/>
        </w:rPr>
        <w:t xml:space="preserve">, nesta cidade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Estado de</w:t>
      </w:r>
      <w:r>
        <w:rPr>
          <w:rFonts w:ascii="Arial" w:hAnsi="Arial" w:cs="Arial"/>
          <w:sz w:val="22"/>
          <w:szCs w:val="22"/>
        </w:rPr>
        <w:t xml:space="preserve"> Mato Grosso, inscrito no CNP</w:t>
      </w:r>
      <w:r w:rsidRPr="00AA6211">
        <w:rPr>
          <w:rFonts w:ascii="Arial" w:hAnsi="Arial" w:cs="Arial"/>
          <w:sz w:val="22"/>
          <w:szCs w:val="22"/>
        </w:rPr>
        <w:t xml:space="preserve">J sob o nº </w:t>
      </w:r>
      <w:r>
        <w:rPr>
          <w:rFonts w:ascii="Arial" w:hAnsi="Arial" w:cs="Arial"/>
          <w:sz w:val="22"/>
          <w:szCs w:val="22"/>
        </w:rPr>
        <w:t>37.464.948/0001-08</w:t>
      </w:r>
      <w:r w:rsidRPr="00AA6211">
        <w:rPr>
          <w:rFonts w:ascii="Arial" w:hAnsi="Arial" w:cs="Arial"/>
          <w:sz w:val="22"/>
          <w:szCs w:val="22"/>
        </w:rPr>
        <w:t xml:space="preserve">, doravante, neste ato </w:t>
      </w:r>
      <w:r>
        <w:rPr>
          <w:rFonts w:ascii="Arial" w:hAnsi="Arial" w:cs="Arial"/>
          <w:sz w:val="22"/>
          <w:szCs w:val="22"/>
        </w:rPr>
        <w:t>representado pelo Prefeito Municipal</w:t>
      </w:r>
      <w:r w:rsidRPr="00AA6211">
        <w:rPr>
          <w:rFonts w:ascii="Arial" w:hAnsi="Arial" w:cs="Arial"/>
          <w:sz w:val="22"/>
          <w:szCs w:val="22"/>
        </w:rPr>
        <w:t>, Senhor</w:t>
      </w:r>
      <w:r>
        <w:rPr>
          <w:rFonts w:ascii="Arial" w:hAnsi="Arial" w:cs="Arial"/>
          <w:sz w:val="22"/>
          <w:szCs w:val="22"/>
        </w:rPr>
        <w:t xml:space="preserve"> </w:t>
      </w:r>
      <w:r w:rsidRPr="00822DF9">
        <w:rPr>
          <w:rFonts w:ascii="Arial" w:hAnsi="Arial" w:cs="Arial"/>
          <w:b/>
          <w:sz w:val="22"/>
          <w:szCs w:val="22"/>
        </w:rPr>
        <w:t>ALEXANDRERUSSI</w:t>
      </w:r>
      <w:r w:rsidRPr="00AA6211">
        <w:rPr>
          <w:rFonts w:ascii="Arial" w:hAnsi="Arial" w:cs="Arial"/>
          <w:sz w:val="22"/>
          <w:szCs w:val="22"/>
        </w:rPr>
        <w:t>,</w:t>
      </w:r>
      <w:r>
        <w:rPr>
          <w:rFonts w:ascii="Arial" w:hAnsi="Arial" w:cs="Arial"/>
          <w:sz w:val="22"/>
          <w:szCs w:val="22"/>
        </w:rPr>
        <w:t xml:space="preserve"> </w:t>
      </w:r>
      <w:r w:rsidRPr="00AA6211">
        <w:rPr>
          <w:rFonts w:ascii="Arial" w:hAnsi="Arial" w:cs="Arial"/>
          <w:sz w:val="22"/>
          <w:szCs w:val="22"/>
        </w:rPr>
        <w:t xml:space="preserve">brasileiro, </w:t>
      </w:r>
      <w:r>
        <w:rPr>
          <w:rFonts w:ascii="Arial" w:hAnsi="Arial" w:cs="Arial"/>
          <w:sz w:val="22"/>
          <w:szCs w:val="22"/>
        </w:rPr>
        <w:t>casado</w:t>
      </w:r>
      <w:r w:rsidRPr="00AA6211">
        <w:rPr>
          <w:rFonts w:ascii="Arial" w:hAnsi="Arial" w:cs="Arial"/>
          <w:sz w:val="22"/>
          <w:szCs w:val="22"/>
        </w:rPr>
        <w:t>, portador da Cédula de Identidade n</w:t>
      </w:r>
      <w:r w:rsidRPr="00AA6211">
        <w:rPr>
          <w:rFonts w:ascii="Arial" w:hAnsi="Arial" w:cs="Arial"/>
          <w:strike/>
          <w:sz w:val="22"/>
          <w:szCs w:val="22"/>
        </w:rPr>
        <w:t>º</w:t>
      </w:r>
      <w:r>
        <w:rPr>
          <w:rFonts w:ascii="Arial" w:hAnsi="Arial" w:cs="Arial"/>
          <w:sz w:val="22"/>
          <w:szCs w:val="22"/>
        </w:rPr>
        <w:t>11477806</w:t>
      </w:r>
      <w:r w:rsidRPr="00AA6211">
        <w:rPr>
          <w:rFonts w:ascii="Arial" w:hAnsi="Arial" w:cs="Arial"/>
          <w:sz w:val="22"/>
          <w:szCs w:val="22"/>
        </w:rPr>
        <w:t xml:space="preserve"> - SSP/</w:t>
      </w:r>
      <w:r>
        <w:rPr>
          <w:rFonts w:ascii="Arial" w:hAnsi="Arial" w:cs="Arial"/>
          <w:sz w:val="22"/>
          <w:szCs w:val="22"/>
        </w:rPr>
        <w:t>MT</w:t>
      </w:r>
      <w:r w:rsidRPr="00AA6211">
        <w:rPr>
          <w:rFonts w:ascii="Arial" w:hAnsi="Arial" w:cs="Arial"/>
          <w:sz w:val="22"/>
          <w:szCs w:val="22"/>
        </w:rPr>
        <w:t xml:space="preserve"> e do CPF</w:t>
      </w:r>
      <w:r>
        <w:rPr>
          <w:rFonts w:ascii="Arial" w:hAnsi="Arial" w:cs="Arial"/>
          <w:sz w:val="22"/>
          <w:szCs w:val="22"/>
        </w:rPr>
        <w:t xml:space="preserve"> </w:t>
      </w:r>
      <w:proofErr w:type="gramStart"/>
      <w:r>
        <w:rPr>
          <w:rFonts w:ascii="Arial" w:hAnsi="Arial" w:cs="Arial"/>
          <w:sz w:val="22"/>
          <w:szCs w:val="22"/>
        </w:rPr>
        <w:t>n</w:t>
      </w:r>
      <w:r>
        <w:rPr>
          <w:rFonts w:ascii="Arial" w:hAnsi="Arial" w:cs="Arial"/>
          <w:szCs w:val="22"/>
        </w:rPr>
        <w:t>º</w:t>
      </w:r>
      <w:r>
        <w:rPr>
          <w:rFonts w:ascii="Arial" w:hAnsi="Arial" w:cs="Arial"/>
          <w:sz w:val="22"/>
          <w:szCs w:val="22"/>
        </w:rPr>
        <w:t>866.</w:t>
      </w:r>
      <w:proofErr w:type="gramEnd"/>
      <w:r>
        <w:rPr>
          <w:rFonts w:ascii="Arial" w:hAnsi="Arial" w:cs="Arial"/>
          <w:sz w:val="22"/>
          <w:szCs w:val="22"/>
        </w:rPr>
        <w:t>680.641-91</w:t>
      </w:r>
      <w:r w:rsidRPr="00AA6211">
        <w:rPr>
          <w:rFonts w:ascii="Arial" w:hAnsi="Arial" w:cs="Arial"/>
          <w:sz w:val="22"/>
          <w:szCs w:val="22"/>
        </w:rPr>
        <w:t xml:space="preserve">, residente e domiciliado em </w:t>
      </w:r>
      <w:r>
        <w:rPr>
          <w:rFonts w:ascii="Arial" w:hAnsi="Arial" w:cs="Arial"/>
          <w:sz w:val="22"/>
          <w:szCs w:val="22"/>
        </w:rPr>
        <w:t xml:space="preserve">São Pedro da </w:t>
      </w:r>
      <w:proofErr w:type="spellStart"/>
      <w:r>
        <w:rPr>
          <w:rFonts w:ascii="Arial" w:hAnsi="Arial" w:cs="Arial"/>
          <w:sz w:val="22"/>
          <w:szCs w:val="22"/>
        </w:rPr>
        <w:t>Cipa</w:t>
      </w:r>
      <w:proofErr w:type="spellEnd"/>
      <w:r>
        <w:rPr>
          <w:rFonts w:ascii="Arial" w:hAnsi="Arial" w:cs="Arial"/>
          <w:sz w:val="22"/>
          <w:szCs w:val="22"/>
        </w:rPr>
        <w:t>-MT</w:t>
      </w:r>
      <w:r w:rsidRPr="00AA6211">
        <w:rPr>
          <w:rFonts w:ascii="Arial" w:hAnsi="Arial" w:cs="Arial"/>
          <w:sz w:val="22"/>
          <w:szCs w:val="22"/>
        </w:rPr>
        <w:t xml:space="preserve">, no uso das atribuições, e de outro lado, as Sociedades empresárias doravante denominadas simplesmente </w:t>
      </w:r>
      <w:r w:rsidRPr="00AA6211">
        <w:rPr>
          <w:rFonts w:ascii="Arial" w:hAnsi="Arial" w:cs="Arial"/>
          <w:b/>
          <w:sz w:val="22"/>
          <w:szCs w:val="22"/>
        </w:rPr>
        <w:t>FORNECEDOR</w:t>
      </w:r>
      <w:r w:rsidRPr="00AA6211">
        <w:rPr>
          <w:rFonts w:ascii="Arial" w:hAnsi="Arial" w:cs="Arial"/>
          <w:sz w:val="22"/>
          <w:szCs w:val="22"/>
        </w:rPr>
        <w:t xml:space="preserve">, </w:t>
      </w:r>
      <w:r w:rsidR="0041015B" w:rsidRPr="005E484B">
        <w:rPr>
          <w:b/>
          <w:bCs/>
          <w:caps/>
        </w:rPr>
        <w:t>MATHIC DISTRIBUIDORA DE MATERIAIS DE LIMPEZA, HIGIENE E ESCRITÓRIO EIRELI</w:t>
      </w:r>
      <w:r w:rsidRPr="00AA6211">
        <w:rPr>
          <w:rFonts w:ascii="Arial" w:hAnsi="Arial" w:cs="Arial"/>
          <w:sz w:val="22"/>
          <w:szCs w:val="22"/>
        </w:rPr>
        <w:t>, inscrita no CNPJ/MF sob o n</w:t>
      </w:r>
      <w:r w:rsidRPr="00AA6211">
        <w:rPr>
          <w:rFonts w:ascii="Arial" w:hAnsi="Arial" w:cs="Arial"/>
          <w:strike/>
          <w:sz w:val="22"/>
          <w:szCs w:val="22"/>
        </w:rPr>
        <w:t>º</w:t>
      </w:r>
      <w:r w:rsidRPr="00AA6211">
        <w:rPr>
          <w:rFonts w:ascii="Arial" w:hAnsi="Arial" w:cs="Arial"/>
          <w:sz w:val="22"/>
          <w:szCs w:val="22"/>
        </w:rPr>
        <w:t xml:space="preserve"> </w:t>
      </w:r>
      <w:r w:rsidR="0041015B" w:rsidRPr="005E484B">
        <w:rPr>
          <w:caps/>
        </w:rPr>
        <w:t>33.955.893/0001-88</w:t>
      </w:r>
      <w:r w:rsidRPr="00AA6211">
        <w:rPr>
          <w:rFonts w:ascii="Arial" w:hAnsi="Arial" w:cs="Arial"/>
          <w:sz w:val="22"/>
          <w:szCs w:val="22"/>
        </w:rPr>
        <w:t xml:space="preserve">, estabelecida </w:t>
      </w:r>
      <w:r w:rsidRPr="005E484B">
        <w:rPr>
          <w:caps/>
        </w:rPr>
        <w:t xml:space="preserve">na </w:t>
      </w:r>
      <w:r w:rsidR="0041015B" w:rsidRPr="005E484B">
        <w:rPr>
          <w:caps/>
        </w:rPr>
        <w:t>RUA: UMUTINA N°26, QUADRA 13, LOTE 26, BAIRRO; RESIDENCIAL COXIPÓ  , CUIABÁ – MT</w:t>
      </w:r>
      <w:r w:rsidRPr="00AA6211">
        <w:rPr>
          <w:rFonts w:ascii="Arial" w:hAnsi="Arial" w:cs="Arial"/>
          <w:sz w:val="22"/>
          <w:szCs w:val="22"/>
        </w:rPr>
        <w:t xml:space="preserve">, neste ato representada pelo Senhor </w:t>
      </w:r>
      <w:r w:rsidR="00ED7F87" w:rsidRPr="005E484B">
        <w:rPr>
          <w:b/>
          <w:bCs/>
          <w:caps/>
        </w:rPr>
        <w:t xml:space="preserve">celso marcos silva, </w:t>
      </w:r>
      <w:r w:rsidR="00ED7F87" w:rsidRPr="005E484B">
        <w:rPr>
          <w:caps/>
        </w:rPr>
        <w:t>portador da Cédula de Identidade n</w:t>
      </w:r>
      <w:r w:rsidR="00ED7F87" w:rsidRPr="005E484B">
        <w:rPr>
          <w:caps/>
          <w:strike/>
        </w:rPr>
        <w:t>º</w:t>
      </w:r>
      <w:r w:rsidR="00ED7F87" w:rsidRPr="005E484B">
        <w:rPr>
          <w:caps/>
        </w:rPr>
        <w:t xml:space="preserve"> 05305128, expedida pela Sesp/MT e do CPF n</w:t>
      </w:r>
      <w:r w:rsidR="00ED7F87" w:rsidRPr="005E484B">
        <w:rPr>
          <w:caps/>
          <w:strike/>
        </w:rPr>
        <w:t>º</w:t>
      </w:r>
      <w:r w:rsidR="00ED7F87" w:rsidRPr="005E484B">
        <w:rPr>
          <w:caps/>
        </w:rPr>
        <w:t xml:space="preserve">   486.834.001-82</w:t>
      </w:r>
      <w:r w:rsidRPr="00AA6211">
        <w:rPr>
          <w:rFonts w:ascii="Arial" w:hAnsi="Arial" w:cs="Arial"/>
          <w:sz w:val="22"/>
          <w:szCs w:val="22"/>
        </w:rPr>
        <w:t>, em face da classificação das propostas apresentadas no Pregão para Registro de Preços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xml:space="preserve"> </w:t>
      </w:r>
      <w:r w:rsidRPr="00AA6211">
        <w:rPr>
          <w:rFonts w:ascii="Arial" w:hAnsi="Arial" w:cs="Arial"/>
          <w:b/>
          <w:sz w:val="22"/>
          <w:szCs w:val="22"/>
        </w:rPr>
        <w:t>RESOLVEM</w:t>
      </w:r>
      <w:r w:rsidRPr="00AA6211">
        <w:rPr>
          <w:rFonts w:ascii="Arial" w:hAnsi="Arial" w:cs="Arial"/>
          <w:sz w:val="22"/>
          <w:szCs w:val="22"/>
        </w:rPr>
        <w:t xml:space="preserve"> registrar os preços para </w:t>
      </w:r>
      <w:r>
        <w:rPr>
          <w:rFonts w:ascii="Arial" w:hAnsi="Arial" w:cs="Arial"/>
          <w:sz w:val="22"/>
          <w:szCs w:val="22"/>
        </w:rPr>
        <w:t>“</w:t>
      </w:r>
      <w:r w:rsidRPr="00552970">
        <w:rPr>
          <w:b/>
          <w:bCs/>
        </w:rPr>
        <w:t xml:space="preserve">REGISTRO DE PREÇOS PARA FUTURA E EVENTUAL AQUISIÇÃO DE </w:t>
      </w:r>
      <w:r>
        <w:rPr>
          <w:b/>
          <w:bCs/>
        </w:rPr>
        <w:t xml:space="preserve">GENEROS ALIMENTICIOS, MATERIAIS DE HIGIENE E MATERIAL DE LIMPEZA PARA TODAS AS SECRETARIAS MUNICIPAIS DE SÃO PEDRO DA CIPA” </w:t>
      </w:r>
      <w:r>
        <w:rPr>
          <w:bCs/>
        </w:rPr>
        <w:t>conforme planilha</w:t>
      </w:r>
      <w:r w:rsidRPr="00AA6211">
        <w:rPr>
          <w:rFonts w:ascii="Arial" w:hAnsi="Arial" w:cs="Arial"/>
          <w:sz w:val="22"/>
          <w:szCs w:val="22"/>
        </w:rPr>
        <w:t xml:space="preserve"> constantes do Anexo I do Edital do Pregão para Registro de Preços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xml:space="preserve">, que passa a fazer parte integrante desta </w:t>
      </w:r>
      <w:r w:rsidRPr="00AA6211">
        <w:rPr>
          <w:rFonts w:ascii="Arial" w:hAnsi="Arial" w:cs="Arial"/>
          <w:b/>
          <w:sz w:val="22"/>
          <w:szCs w:val="22"/>
        </w:rPr>
        <w:t>ATA DE REGISTRO DE PREÇOS</w:t>
      </w:r>
      <w:r w:rsidRPr="00AA6211">
        <w:rPr>
          <w:rFonts w:ascii="Arial" w:hAnsi="Arial" w:cs="Arial"/>
          <w:sz w:val="22"/>
          <w:szCs w:val="22"/>
        </w:rPr>
        <w:t>, nos termos da Lei n</w:t>
      </w:r>
      <w:r w:rsidRPr="00AA6211">
        <w:rPr>
          <w:rFonts w:ascii="Arial" w:hAnsi="Arial" w:cs="Arial"/>
          <w:strike/>
          <w:sz w:val="22"/>
          <w:szCs w:val="22"/>
        </w:rPr>
        <w:t>º</w:t>
      </w:r>
      <w:r w:rsidRPr="00AA6211">
        <w:rPr>
          <w:rFonts w:ascii="Arial" w:hAnsi="Arial" w:cs="Arial"/>
          <w:sz w:val="22"/>
          <w:szCs w:val="22"/>
        </w:rPr>
        <w:t xml:space="preserve"> 10.520, de 17 de julho de 2002, dos Decretos n</w:t>
      </w:r>
      <w:r w:rsidRPr="00AA6211">
        <w:rPr>
          <w:rFonts w:ascii="Arial" w:hAnsi="Arial" w:cs="Arial"/>
          <w:strike/>
          <w:sz w:val="22"/>
          <w:szCs w:val="22"/>
        </w:rPr>
        <w:t>º</w:t>
      </w:r>
      <w:r w:rsidRPr="00AA6211">
        <w:rPr>
          <w:rFonts w:ascii="Arial" w:hAnsi="Arial" w:cs="Arial"/>
          <w:sz w:val="22"/>
          <w:szCs w:val="22"/>
        </w:rPr>
        <w:t xml:space="preserve"> 3.555, de 08 de agosto de 2000, 3.693, de 20 de dezembro de 2000, 3.784, de 06 de abril de 2001, </w:t>
      </w:r>
      <w:r w:rsidRPr="00D1652E">
        <w:rPr>
          <w:rFonts w:ascii="Arial" w:hAnsi="Arial" w:cs="Arial"/>
          <w:sz w:val="22"/>
          <w:szCs w:val="22"/>
        </w:rPr>
        <w:t>Decreto n</w:t>
      </w:r>
      <w:r w:rsidRPr="00D1652E">
        <w:rPr>
          <w:rFonts w:ascii="Arial" w:hAnsi="Arial" w:cs="Arial"/>
          <w:strike/>
          <w:sz w:val="22"/>
          <w:szCs w:val="22"/>
        </w:rPr>
        <w:t>º</w:t>
      </w:r>
      <w:r w:rsidRPr="00D1652E">
        <w:rPr>
          <w:rFonts w:ascii="Arial" w:hAnsi="Arial" w:cs="Arial"/>
          <w:sz w:val="22"/>
          <w:szCs w:val="22"/>
        </w:rPr>
        <w:t xml:space="preserve"> 7893, de 23 de janeiro de 2013</w:t>
      </w:r>
      <w:r w:rsidRPr="00663F4B">
        <w:rPr>
          <w:rFonts w:ascii="Arial" w:hAnsi="Arial" w:cs="Arial"/>
          <w:sz w:val="22"/>
          <w:szCs w:val="22"/>
        </w:rPr>
        <w:t>, que regulamentam a modalidade do Pregão e o Sistema de Registro de Preços, e no que couber, da Lei n</w:t>
      </w:r>
      <w:r w:rsidRPr="00663F4B">
        <w:rPr>
          <w:rFonts w:ascii="Arial" w:hAnsi="Arial" w:cs="Arial"/>
          <w:strike/>
          <w:sz w:val="22"/>
          <w:szCs w:val="22"/>
        </w:rPr>
        <w:t>º</w:t>
      </w:r>
      <w:r w:rsidRPr="00663F4B">
        <w:rPr>
          <w:rFonts w:ascii="Arial" w:hAnsi="Arial" w:cs="Arial"/>
          <w:sz w:val="22"/>
          <w:szCs w:val="22"/>
        </w:rPr>
        <w:t xml:space="preserve"> 8.666, de 21 de junho de 1993, atualizada, e demais normas legais aplicáveis, mediante as cláusulas e condições seguintes:</w:t>
      </w:r>
    </w:p>
    <w:p w:rsidR="00B63F7D" w:rsidRPr="00AA6211" w:rsidRDefault="00B63F7D" w:rsidP="00B63F7D">
      <w:pPr>
        <w:pStyle w:val="Ttulo2"/>
        <w:suppressAutoHyphens/>
        <w:rPr>
          <w:rFonts w:ascii="Arial" w:hAnsi="Arial" w:cs="Arial"/>
          <w:b w:val="0"/>
          <w:sz w:val="22"/>
          <w:szCs w:val="22"/>
        </w:rPr>
      </w:pPr>
      <w:r w:rsidRPr="00AA6211">
        <w:rPr>
          <w:rFonts w:ascii="Arial" w:hAnsi="Arial" w:cs="Arial"/>
          <w:b w:val="0"/>
          <w:sz w:val="22"/>
          <w:szCs w:val="22"/>
        </w:rPr>
        <w:t>CLÁUSULA I - DO OBJETO</w:t>
      </w:r>
    </w:p>
    <w:p w:rsidR="00B63F7D" w:rsidRPr="00AA6211" w:rsidRDefault="00B63F7D" w:rsidP="00B63F7D">
      <w:pPr>
        <w:rPr>
          <w:rFonts w:ascii="Arial" w:hAnsi="Arial" w:cs="Arial"/>
        </w:rPr>
      </w:pPr>
    </w:p>
    <w:p w:rsidR="00B63F7D" w:rsidRDefault="00B63F7D" w:rsidP="00B63F7D">
      <w:pPr>
        <w:numPr>
          <w:ilvl w:val="1"/>
          <w:numId w:val="3"/>
        </w:numPr>
        <w:autoSpaceDE w:val="0"/>
        <w:autoSpaceDN w:val="0"/>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tem por </w:t>
      </w:r>
      <w:r w:rsidRPr="00AA6211">
        <w:rPr>
          <w:rFonts w:ascii="Arial" w:hAnsi="Arial" w:cs="Arial"/>
          <w:b/>
          <w:sz w:val="22"/>
          <w:szCs w:val="22"/>
        </w:rPr>
        <w:t xml:space="preserve">objeto o </w:t>
      </w:r>
      <w:r>
        <w:rPr>
          <w:rFonts w:ascii="Arial" w:hAnsi="Arial" w:cs="Arial"/>
          <w:b/>
          <w:sz w:val="22"/>
          <w:szCs w:val="22"/>
        </w:rPr>
        <w:t>“</w:t>
      </w:r>
      <w:r w:rsidRPr="00552970">
        <w:rPr>
          <w:b/>
          <w:bCs/>
        </w:rPr>
        <w:t xml:space="preserve">REGISTRO DE PREÇOS PARA FUTURA E EVENTUAL AQUISIÇÃO DE </w:t>
      </w:r>
      <w:r>
        <w:rPr>
          <w:b/>
          <w:bCs/>
        </w:rPr>
        <w:t>GENEROS ALIMENTICIOS, MATERIAIS DE HIGIENE E MATERIAL DE LIMPEZA PARA TODAS AS SECRETARIAS MUNICIPAIS DE SÃO PEDRO DA CIPA”</w:t>
      </w:r>
      <w:r w:rsidRPr="00AA6211">
        <w:rPr>
          <w:rFonts w:ascii="Arial" w:hAnsi="Arial" w:cs="Arial"/>
          <w:sz w:val="22"/>
          <w:szCs w:val="22"/>
        </w:rPr>
        <w:t>, conforme planilha constante no anexo I constantes do Edital.</w:t>
      </w:r>
    </w:p>
    <w:p w:rsidR="00B63F7D" w:rsidRDefault="00B63F7D" w:rsidP="00B63F7D">
      <w:pPr>
        <w:autoSpaceDE w:val="0"/>
        <w:autoSpaceDN w:val="0"/>
        <w:ind w:left="355"/>
        <w:jc w:val="both"/>
        <w:rPr>
          <w:rFonts w:ascii="Arial" w:hAnsi="Arial" w:cs="Arial"/>
          <w:sz w:val="22"/>
          <w:szCs w:val="22"/>
        </w:rPr>
      </w:pPr>
    </w:p>
    <w:tbl>
      <w:tblPr>
        <w:tblW w:w="10632" w:type="dxa"/>
        <w:tblInd w:w="-923" w:type="dxa"/>
        <w:tblCellMar>
          <w:left w:w="70" w:type="dxa"/>
          <w:right w:w="70" w:type="dxa"/>
        </w:tblCellMar>
        <w:tblLook w:val="0000" w:firstRow="0" w:lastRow="0" w:firstColumn="0" w:lastColumn="0" w:noHBand="0" w:noVBand="0"/>
      </w:tblPr>
      <w:tblGrid>
        <w:gridCol w:w="709"/>
        <w:gridCol w:w="851"/>
        <w:gridCol w:w="976"/>
        <w:gridCol w:w="2693"/>
        <w:gridCol w:w="1230"/>
        <w:gridCol w:w="913"/>
        <w:gridCol w:w="1418"/>
        <w:gridCol w:w="1842"/>
      </w:tblGrid>
      <w:tr w:rsidR="00ED7F87" w:rsidRPr="00222574" w:rsidTr="00123F1A">
        <w:trPr>
          <w:trHeight w:val="285"/>
        </w:trPr>
        <w:tc>
          <w:tcPr>
            <w:tcW w:w="709" w:type="dxa"/>
            <w:tcBorders>
              <w:top w:val="single" w:sz="4" w:space="0" w:color="auto"/>
              <w:left w:val="single" w:sz="4" w:space="0" w:color="auto"/>
              <w:bottom w:val="single" w:sz="4" w:space="0" w:color="auto"/>
              <w:right w:val="single" w:sz="4" w:space="0" w:color="auto"/>
            </w:tcBorders>
            <w:noWrap/>
            <w:vAlign w:val="center"/>
          </w:tcPr>
          <w:p w:rsidR="00ED7F87" w:rsidRDefault="00ED7F87" w:rsidP="00123F1A">
            <w:pPr>
              <w:jc w:val="center"/>
              <w:rPr>
                <w:b/>
                <w:bCs/>
                <w:sz w:val="20"/>
                <w:szCs w:val="20"/>
              </w:rPr>
            </w:pPr>
          </w:p>
          <w:p w:rsidR="00ED7F87" w:rsidRPr="00F75905" w:rsidRDefault="00ED7F87" w:rsidP="00123F1A">
            <w:pPr>
              <w:jc w:val="center"/>
              <w:rPr>
                <w:b/>
                <w:bCs/>
                <w:sz w:val="20"/>
                <w:szCs w:val="20"/>
              </w:rPr>
            </w:pPr>
            <w:r w:rsidRPr="00F75905">
              <w:rPr>
                <w:b/>
                <w:bCs/>
                <w:sz w:val="20"/>
                <w:szCs w:val="20"/>
              </w:rPr>
              <w:t>ITEM</w:t>
            </w:r>
          </w:p>
        </w:tc>
        <w:tc>
          <w:tcPr>
            <w:tcW w:w="851" w:type="dxa"/>
            <w:tcBorders>
              <w:top w:val="single" w:sz="4" w:space="0" w:color="auto"/>
              <w:left w:val="nil"/>
              <w:bottom w:val="single" w:sz="4" w:space="0" w:color="auto"/>
              <w:right w:val="single" w:sz="4" w:space="0" w:color="auto"/>
            </w:tcBorders>
            <w:noWrap/>
            <w:vAlign w:val="center"/>
          </w:tcPr>
          <w:p w:rsidR="00ED7F87" w:rsidRDefault="00ED7F87" w:rsidP="00123F1A">
            <w:pPr>
              <w:jc w:val="center"/>
              <w:rPr>
                <w:b/>
                <w:bCs/>
                <w:sz w:val="20"/>
                <w:szCs w:val="20"/>
              </w:rPr>
            </w:pPr>
          </w:p>
          <w:p w:rsidR="00ED7F87" w:rsidRPr="00F75905" w:rsidRDefault="00ED7F87" w:rsidP="00123F1A">
            <w:pPr>
              <w:jc w:val="center"/>
              <w:rPr>
                <w:b/>
                <w:bCs/>
                <w:sz w:val="20"/>
                <w:szCs w:val="20"/>
              </w:rPr>
            </w:pPr>
            <w:r w:rsidRPr="00F75905">
              <w:rPr>
                <w:b/>
                <w:bCs/>
                <w:sz w:val="20"/>
                <w:szCs w:val="20"/>
              </w:rPr>
              <w:t>UNID.</w:t>
            </w:r>
          </w:p>
        </w:tc>
        <w:tc>
          <w:tcPr>
            <w:tcW w:w="984" w:type="dxa"/>
            <w:tcBorders>
              <w:top w:val="single" w:sz="4" w:space="0" w:color="auto"/>
              <w:left w:val="nil"/>
              <w:bottom w:val="single" w:sz="4" w:space="0" w:color="auto"/>
              <w:right w:val="single" w:sz="4" w:space="0" w:color="auto"/>
            </w:tcBorders>
          </w:tcPr>
          <w:p w:rsidR="00ED7F87" w:rsidRPr="00F75905" w:rsidRDefault="00ED7F87" w:rsidP="00123F1A">
            <w:pPr>
              <w:jc w:val="center"/>
              <w:rPr>
                <w:b/>
                <w:bCs/>
                <w:sz w:val="20"/>
                <w:szCs w:val="20"/>
              </w:rPr>
            </w:pPr>
          </w:p>
          <w:p w:rsidR="00ED7F87" w:rsidRPr="00F75905" w:rsidRDefault="00ED7F87" w:rsidP="00123F1A">
            <w:pPr>
              <w:jc w:val="center"/>
              <w:rPr>
                <w:b/>
                <w:bCs/>
                <w:sz w:val="20"/>
                <w:szCs w:val="20"/>
              </w:rPr>
            </w:pPr>
            <w:r w:rsidRPr="00F75905">
              <w:rPr>
                <w:b/>
                <w:bCs/>
                <w:sz w:val="20"/>
                <w:szCs w:val="20"/>
              </w:rPr>
              <w:t>COD. TCE</w:t>
            </w:r>
          </w:p>
        </w:tc>
        <w:tc>
          <w:tcPr>
            <w:tcW w:w="2693" w:type="dxa"/>
            <w:tcBorders>
              <w:top w:val="single" w:sz="4" w:space="0" w:color="auto"/>
              <w:left w:val="single" w:sz="4" w:space="0" w:color="auto"/>
              <w:bottom w:val="single" w:sz="4" w:space="0" w:color="auto"/>
              <w:right w:val="single" w:sz="4" w:space="0" w:color="auto"/>
            </w:tcBorders>
            <w:noWrap/>
            <w:vAlign w:val="center"/>
          </w:tcPr>
          <w:p w:rsidR="00ED7F87" w:rsidRDefault="00ED7F87" w:rsidP="00123F1A">
            <w:pPr>
              <w:jc w:val="center"/>
              <w:rPr>
                <w:b/>
                <w:bCs/>
                <w:sz w:val="20"/>
                <w:szCs w:val="20"/>
              </w:rPr>
            </w:pPr>
          </w:p>
          <w:p w:rsidR="00ED7F87" w:rsidRPr="00F75905" w:rsidRDefault="00ED7F87" w:rsidP="00123F1A">
            <w:pPr>
              <w:jc w:val="center"/>
              <w:rPr>
                <w:b/>
                <w:bCs/>
                <w:sz w:val="20"/>
                <w:szCs w:val="20"/>
              </w:rPr>
            </w:pPr>
            <w:r w:rsidRPr="00F75905">
              <w:rPr>
                <w:b/>
                <w:bCs/>
                <w:sz w:val="20"/>
                <w:szCs w:val="20"/>
              </w:rPr>
              <w:t>DESCRIÇÃO DOS PRODUTOS</w:t>
            </w:r>
          </w:p>
        </w:tc>
        <w:tc>
          <w:tcPr>
            <w:tcW w:w="1222" w:type="dxa"/>
            <w:tcBorders>
              <w:top w:val="single" w:sz="4" w:space="0" w:color="auto"/>
              <w:left w:val="nil"/>
              <w:bottom w:val="single" w:sz="4" w:space="0" w:color="auto"/>
              <w:right w:val="single" w:sz="4" w:space="0" w:color="auto"/>
            </w:tcBorders>
          </w:tcPr>
          <w:p w:rsidR="00ED7F87" w:rsidRDefault="00ED7F87" w:rsidP="00123F1A">
            <w:pPr>
              <w:jc w:val="center"/>
              <w:rPr>
                <w:b/>
                <w:bCs/>
                <w:sz w:val="20"/>
                <w:szCs w:val="20"/>
              </w:rPr>
            </w:pPr>
          </w:p>
        </w:tc>
        <w:tc>
          <w:tcPr>
            <w:tcW w:w="913" w:type="dxa"/>
            <w:tcBorders>
              <w:top w:val="single" w:sz="4" w:space="0" w:color="auto"/>
              <w:left w:val="single" w:sz="4" w:space="0" w:color="auto"/>
              <w:bottom w:val="single" w:sz="4" w:space="0" w:color="auto"/>
              <w:right w:val="single" w:sz="4" w:space="0" w:color="auto"/>
            </w:tcBorders>
            <w:noWrap/>
            <w:vAlign w:val="center"/>
          </w:tcPr>
          <w:p w:rsidR="00ED7F87" w:rsidRDefault="00ED7F87" w:rsidP="00123F1A">
            <w:pPr>
              <w:jc w:val="center"/>
              <w:rPr>
                <w:b/>
                <w:bCs/>
                <w:sz w:val="20"/>
                <w:szCs w:val="20"/>
              </w:rPr>
            </w:pPr>
          </w:p>
          <w:p w:rsidR="00ED7F87" w:rsidRPr="00F75905" w:rsidRDefault="00ED7F87" w:rsidP="00123F1A">
            <w:pPr>
              <w:jc w:val="center"/>
              <w:rPr>
                <w:b/>
                <w:bCs/>
                <w:sz w:val="20"/>
                <w:szCs w:val="20"/>
              </w:rPr>
            </w:pPr>
            <w:r w:rsidRPr="00F75905">
              <w:rPr>
                <w:b/>
                <w:bCs/>
                <w:sz w:val="20"/>
                <w:szCs w:val="20"/>
              </w:rPr>
              <w:t>QUANT.</w:t>
            </w:r>
          </w:p>
        </w:tc>
        <w:tc>
          <w:tcPr>
            <w:tcW w:w="1418" w:type="dxa"/>
            <w:tcBorders>
              <w:top w:val="single" w:sz="4" w:space="0" w:color="auto"/>
              <w:left w:val="nil"/>
              <w:bottom w:val="single" w:sz="4" w:space="0" w:color="auto"/>
              <w:right w:val="single" w:sz="4" w:space="0" w:color="auto"/>
            </w:tcBorders>
            <w:noWrap/>
            <w:vAlign w:val="center"/>
          </w:tcPr>
          <w:p w:rsidR="00ED7F87" w:rsidRDefault="00ED7F87" w:rsidP="00123F1A">
            <w:pPr>
              <w:jc w:val="center"/>
              <w:rPr>
                <w:b/>
                <w:bCs/>
                <w:sz w:val="20"/>
                <w:szCs w:val="20"/>
              </w:rPr>
            </w:pPr>
          </w:p>
          <w:p w:rsidR="00ED7F87" w:rsidRPr="00F75905" w:rsidRDefault="00ED7F87" w:rsidP="00123F1A">
            <w:pPr>
              <w:jc w:val="center"/>
              <w:rPr>
                <w:b/>
                <w:bCs/>
                <w:sz w:val="20"/>
                <w:szCs w:val="20"/>
              </w:rPr>
            </w:pPr>
            <w:r w:rsidRPr="00F75905">
              <w:rPr>
                <w:b/>
                <w:bCs/>
                <w:sz w:val="20"/>
                <w:szCs w:val="20"/>
              </w:rPr>
              <w:t>UNIT.</w:t>
            </w:r>
          </w:p>
        </w:tc>
        <w:tc>
          <w:tcPr>
            <w:tcW w:w="1842" w:type="dxa"/>
            <w:tcBorders>
              <w:top w:val="single" w:sz="4" w:space="0" w:color="auto"/>
              <w:left w:val="nil"/>
              <w:bottom w:val="single" w:sz="4" w:space="0" w:color="auto"/>
              <w:right w:val="single" w:sz="4" w:space="0" w:color="auto"/>
            </w:tcBorders>
            <w:noWrap/>
            <w:vAlign w:val="center"/>
          </w:tcPr>
          <w:p w:rsidR="00ED7F87" w:rsidRPr="00F75905" w:rsidRDefault="00ED7F87" w:rsidP="00123F1A">
            <w:pPr>
              <w:jc w:val="center"/>
              <w:rPr>
                <w:b/>
                <w:bCs/>
                <w:sz w:val="20"/>
                <w:szCs w:val="20"/>
              </w:rPr>
            </w:pPr>
            <w:r w:rsidRPr="00F75905">
              <w:rPr>
                <w:b/>
                <w:bCs/>
                <w:sz w:val="20"/>
                <w:szCs w:val="20"/>
              </w:rPr>
              <w:t>VR. TOTAL</w:t>
            </w:r>
          </w:p>
        </w:tc>
      </w:tr>
      <w:tr w:rsidR="00ED7F87" w:rsidRPr="00222574" w:rsidTr="00123F1A">
        <w:trPr>
          <w:trHeight w:val="603"/>
        </w:trPr>
        <w:tc>
          <w:tcPr>
            <w:tcW w:w="709" w:type="dxa"/>
            <w:tcBorders>
              <w:top w:val="nil"/>
              <w:left w:val="single" w:sz="4" w:space="0" w:color="auto"/>
              <w:bottom w:val="single" w:sz="4" w:space="0" w:color="auto"/>
              <w:right w:val="single" w:sz="4" w:space="0" w:color="auto"/>
            </w:tcBorders>
            <w:noWrap/>
            <w:vAlign w:val="bottom"/>
          </w:tcPr>
          <w:p w:rsidR="00ED7F87" w:rsidRDefault="00ED7F87" w:rsidP="00123F1A">
            <w:pPr>
              <w:jc w:val="right"/>
              <w:rPr>
                <w:rFonts w:ascii="Calibri" w:hAnsi="Calibri"/>
                <w:color w:val="000000"/>
                <w:sz w:val="22"/>
                <w:szCs w:val="22"/>
              </w:rPr>
            </w:pPr>
            <w:r>
              <w:rPr>
                <w:rFonts w:ascii="Calibri" w:hAnsi="Calibri"/>
                <w:color w:val="000000"/>
                <w:sz w:val="22"/>
                <w:szCs w:val="22"/>
              </w:rPr>
              <w:t>10</w:t>
            </w:r>
          </w:p>
        </w:tc>
        <w:tc>
          <w:tcPr>
            <w:tcW w:w="851" w:type="dxa"/>
            <w:tcBorders>
              <w:top w:val="nil"/>
              <w:left w:val="nil"/>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PCT.</w:t>
            </w:r>
          </w:p>
        </w:tc>
        <w:tc>
          <w:tcPr>
            <w:tcW w:w="984" w:type="dxa"/>
            <w:tcBorders>
              <w:top w:val="single" w:sz="4" w:space="0" w:color="auto"/>
              <w:left w:val="nil"/>
              <w:bottom w:val="single" w:sz="4" w:space="0" w:color="auto"/>
              <w:right w:val="single" w:sz="4" w:space="0" w:color="auto"/>
            </w:tcBorders>
          </w:tcPr>
          <w:p w:rsidR="00ED7F87" w:rsidRPr="00F75905" w:rsidRDefault="00ED7F87" w:rsidP="00123F1A">
            <w:pPr>
              <w:rPr>
                <w:sz w:val="20"/>
                <w:szCs w:val="20"/>
              </w:rPr>
            </w:pPr>
            <w:r>
              <w:rPr>
                <w:sz w:val="20"/>
                <w:szCs w:val="20"/>
              </w:rPr>
              <w:t>244148-9</w:t>
            </w:r>
          </w:p>
        </w:tc>
        <w:tc>
          <w:tcPr>
            <w:tcW w:w="269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rPr>
                <w:sz w:val="20"/>
                <w:szCs w:val="20"/>
              </w:rPr>
            </w:pPr>
            <w:r w:rsidRPr="00F75905">
              <w:rPr>
                <w:sz w:val="20"/>
                <w:szCs w:val="20"/>
              </w:rPr>
              <w:t>COPO PLASTICO DESCARTAVEL P/ CAFÉ 50 ML - 100 UN.</w:t>
            </w:r>
          </w:p>
        </w:tc>
        <w:tc>
          <w:tcPr>
            <w:tcW w:w="1222" w:type="dxa"/>
            <w:tcBorders>
              <w:top w:val="single" w:sz="4" w:space="0" w:color="auto"/>
              <w:left w:val="nil"/>
              <w:bottom w:val="single" w:sz="4" w:space="0" w:color="auto"/>
              <w:right w:val="single" w:sz="4" w:space="0" w:color="auto"/>
            </w:tcBorders>
          </w:tcPr>
          <w:p w:rsidR="00ED7F87" w:rsidRDefault="00A66189" w:rsidP="00123F1A">
            <w:pPr>
              <w:jc w:val="center"/>
              <w:rPr>
                <w:sz w:val="20"/>
                <w:szCs w:val="20"/>
              </w:rPr>
            </w:pPr>
            <w:r>
              <w:rPr>
                <w:sz w:val="20"/>
                <w:szCs w:val="20"/>
              </w:rPr>
              <w:t>CRISTAL COPO</w:t>
            </w:r>
          </w:p>
        </w:tc>
        <w:tc>
          <w:tcPr>
            <w:tcW w:w="91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jc w:val="center"/>
              <w:rPr>
                <w:sz w:val="20"/>
                <w:szCs w:val="20"/>
              </w:rPr>
            </w:pPr>
            <w:r>
              <w:rPr>
                <w:sz w:val="20"/>
                <w:szCs w:val="20"/>
              </w:rPr>
              <w:t>300</w:t>
            </w:r>
          </w:p>
        </w:tc>
        <w:tc>
          <w:tcPr>
            <w:tcW w:w="1418"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1,05 </w:t>
            </w:r>
          </w:p>
        </w:tc>
        <w:tc>
          <w:tcPr>
            <w:tcW w:w="1842"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315,00 </w:t>
            </w:r>
          </w:p>
        </w:tc>
      </w:tr>
      <w:tr w:rsidR="00ED7F87"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ED7F87" w:rsidRDefault="00ED7F87" w:rsidP="00123F1A">
            <w:pPr>
              <w:jc w:val="right"/>
              <w:rPr>
                <w:rFonts w:ascii="Calibri" w:hAnsi="Calibri"/>
                <w:color w:val="000000"/>
                <w:sz w:val="22"/>
                <w:szCs w:val="22"/>
              </w:rPr>
            </w:pPr>
            <w:r>
              <w:rPr>
                <w:rFonts w:ascii="Calibri" w:hAnsi="Calibri"/>
                <w:color w:val="000000"/>
                <w:sz w:val="22"/>
                <w:szCs w:val="22"/>
              </w:rPr>
              <w:lastRenderedPageBreak/>
              <w:t>27</w:t>
            </w:r>
          </w:p>
        </w:tc>
        <w:tc>
          <w:tcPr>
            <w:tcW w:w="851" w:type="dxa"/>
            <w:tcBorders>
              <w:top w:val="nil"/>
              <w:left w:val="nil"/>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UNID.</w:t>
            </w:r>
          </w:p>
        </w:tc>
        <w:tc>
          <w:tcPr>
            <w:tcW w:w="984" w:type="dxa"/>
            <w:tcBorders>
              <w:top w:val="single" w:sz="4" w:space="0" w:color="auto"/>
              <w:left w:val="nil"/>
              <w:bottom w:val="single" w:sz="4" w:space="0" w:color="auto"/>
              <w:right w:val="single" w:sz="4" w:space="0" w:color="auto"/>
            </w:tcBorders>
          </w:tcPr>
          <w:p w:rsidR="00ED7F87" w:rsidRPr="00F75905" w:rsidRDefault="00ED7F87" w:rsidP="00123F1A">
            <w:pPr>
              <w:rPr>
                <w:sz w:val="20"/>
                <w:szCs w:val="20"/>
              </w:rPr>
            </w:pPr>
            <w:r>
              <w:rPr>
                <w:sz w:val="20"/>
                <w:szCs w:val="20"/>
              </w:rPr>
              <w:t>148679-9</w:t>
            </w:r>
          </w:p>
        </w:tc>
        <w:tc>
          <w:tcPr>
            <w:tcW w:w="269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rPr>
                <w:sz w:val="20"/>
                <w:szCs w:val="20"/>
              </w:rPr>
            </w:pPr>
            <w:r w:rsidRPr="00F75905">
              <w:rPr>
                <w:sz w:val="20"/>
                <w:szCs w:val="20"/>
              </w:rPr>
              <w:t>FLANELA PARA LIMPEZA - 30 x 50</w:t>
            </w:r>
          </w:p>
        </w:tc>
        <w:tc>
          <w:tcPr>
            <w:tcW w:w="1222" w:type="dxa"/>
            <w:tcBorders>
              <w:top w:val="single" w:sz="4" w:space="0" w:color="auto"/>
              <w:left w:val="nil"/>
              <w:bottom w:val="single" w:sz="4" w:space="0" w:color="auto"/>
              <w:right w:val="single" w:sz="4" w:space="0" w:color="auto"/>
            </w:tcBorders>
          </w:tcPr>
          <w:p w:rsidR="00ED7F87" w:rsidRDefault="00A66189" w:rsidP="00123F1A">
            <w:pPr>
              <w:jc w:val="center"/>
              <w:rPr>
                <w:sz w:val="20"/>
                <w:szCs w:val="20"/>
              </w:rPr>
            </w:pPr>
            <w:r>
              <w:rPr>
                <w:sz w:val="20"/>
                <w:szCs w:val="20"/>
              </w:rPr>
              <w:t>ROSA BELA</w:t>
            </w:r>
          </w:p>
        </w:tc>
        <w:tc>
          <w:tcPr>
            <w:tcW w:w="91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jc w:val="center"/>
              <w:rPr>
                <w:sz w:val="20"/>
                <w:szCs w:val="20"/>
              </w:rPr>
            </w:pPr>
            <w:r>
              <w:rPr>
                <w:sz w:val="20"/>
                <w:szCs w:val="20"/>
              </w:rPr>
              <w:t>200</w:t>
            </w:r>
          </w:p>
        </w:tc>
        <w:tc>
          <w:tcPr>
            <w:tcW w:w="1418"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1,59 </w:t>
            </w:r>
          </w:p>
        </w:tc>
        <w:tc>
          <w:tcPr>
            <w:tcW w:w="1842"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318,00 </w:t>
            </w:r>
          </w:p>
        </w:tc>
      </w:tr>
      <w:tr w:rsidR="00ED7F87"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ED7F87" w:rsidRDefault="00ED7F87" w:rsidP="00123F1A">
            <w:pPr>
              <w:jc w:val="right"/>
              <w:rPr>
                <w:rFonts w:ascii="Calibri" w:hAnsi="Calibri"/>
                <w:color w:val="000000"/>
                <w:sz w:val="22"/>
                <w:szCs w:val="22"/>
              </w:rPr>
            </w:pPr>
            <w:r>
              <w:rPr>
                <w:rFonts w:ascii="Calibri" w:hAnsi="Calibri"/>
                <w:color w:val="000000"/>
                <w:sz w:val="22"/>
                <w:szCs w:val="22"/>
              </w:rPr>
              <w:t>32</w:t>
            </w:r>
          </w:p>
        </w:tc>
        <w:tc>
          <w:tcPr>
            <w:tcW w:w="851" w:type="dxa"/>
            <w:tcBorders>
              <w:top w:val="nil"/>
              <w:left w:val="nil"/>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PAR</w:t>
            </w:r>
          </w:p>
        </w:tc>
        <w:tc>
          <w:tcPr>
            <w:tcW w:w="984" w:type="dxa"/>
            <w:tcBorders>
              <w:top w:val="single" w:sz="4" w:space="0" w:color="auto"/>
              <w:left w:val="nil"/>
              <w:bottom w:val="single" w:sz="4" w:space="0" w:color="auto"/>
              <w:right w:val="single" w:sz="4" w:space="0" w:color="auto"/>
            </w:tcBorders>
          </w:tcPr>
          <w:p w:rsidR="00ED7F87" w:rsidRPr="00F75905" w:rsidRDefault="00ED7F87" w:rsidP="00123F1A">
            <w:pPr>
              <w:rPr>
                <w:sz w:val="20"/>
                <w:szCs w:val="20"/>
              </w:rPr>
            </w:pPr>
            <w:r>
              <w:rPr>
                <w:sz w:val="20"/>
                <w:szCs w:val="20"/>
              </w:rPr>
              <w:t>63531-6</w:t>
            </w:r>
          </w:p>
        </w:tc>
        <w:tc>
          <w:tcPr>
            <w:tcW w:w="269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rPr>
                <w:sz w:val="20"/>
                <w:szCs w:val="20"/>
              </w:rPr>
            </w:pPr>
            <w:r w:rsidRPr="00F75905">
              <w:rPr>
                <w:sz w:val="20"/>
                <w:szCs w:val="20"/>
              </w:rPr>
              <w:t>LUVA LATEX TAMANHO "P"</w:t>
            </w:r>
          </w:p>
        </w:tc>
        <w:tc>
          <w:tcPr>
            <w:tcW w:w="1222" w:type="dxa"/>
            <w:tcBorders>
              <w:top w:val="single" w:sz="4" w:space="0" w:color="auto"/>
              <w:left w:val="nil"/>
              <w:bottom w:val="single" w:sz="4" w:space="0" w:color="auto"/>
              <w:right w:val="single" w:sz="4" w:space="0" w:color="auto"/>
            </w:tcBorders>
          </w:tcPr>
          <w:p w:rsidR="00ED7F87" w:rsidRDefault="00A66189" w:rsidP="00123F1A">
            <w:pPr>
              <w:jc w:val="center"/>
              <w:rPr>
                <w:sz w:val="20"/>
                <w:szCs w:val="20"/>
              </w:rPr>
            </w:pPr>
            <w:r>
              <w:rPr>
                <w:sz w:val="20"/>
                <w:szCs w:val="20"/>
              </w:rPr>
              <w:t>VOLK</w:t>
            </w:r>
          </w:p>
        </w:tc>
        <w:tc>
          <w:tcPr>
            <w:tcW w:w="91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jc w:val="center"/>
              <w:rPr>
                <w:sz w:val="20"/>
                <w:szCs w:val="20"/>
              </w:rPr>
            </w:pPr>
            <w:r>
              <w:rPr>
                <w:sz w:val="20"/>
                <w:szCs w:val="20"/>
              </w:rPr>
              <w:t>250</w:t>
            </w:r>
          </w:p>
        </w:tc>
        <w:tc>
          <w:tcPr>
            <w:tcW w:w="1418"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2,45 </w:t>
            </w:r>
          </w:p>
        </w:tc>
        <w:tc>
          <w:tcPr>
            <w:tcW w:w="1842"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612,50 </w:t>
            </w:r>
          </w:p>
        </w:tc>
      </w:tr>
      <w:tr w:rsidR="00ED7F87"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ED7F87" w:rsidRDefault="00ED7F87" w:rsidP="00123F1A">
            <w:pPr>
              <w:jc w:val="right"/>
              <w:rPr>
                <w:rFonts w:ascii="Calibri" w:hAnsi="Calibri"/>
                <w:color w:val="000000"/>
                <w:sz w:val="22"/>
                <w:szCs w:val="22"/>
              </w:rPr>
            </w:pPr>
            <w:r>
              <w:rPr>
                <w:rFonts w:ascii="Calibri" w:hAnsi="Calibri"/>
                <w:color w:val="000000"/>
                <w:sz w:val="22"/>
                <w:szCs w:val="22"/>
              </w:rPr>
              <w:t>33</w:t>
            </w:r>
          </w:p>
        </w:tc>
        <w:tc>
          <w:tcPr>
            <w:tcW w:w="851" w:type="dxa"/>
            <w:tcBorders>
              <w:top w:val="nil"/>
              <w:left w:val="nil"/>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PAR</w:t>
            </w:r>
          </w:p>
        </w:tc>
        <w:tc>
          <w:tcPr>
            <w:tcW w:w="984" w:type="dxa"/>
            <w:tcBorders>
              <w:top w:val="single" w:sz="4" w:space="0" w:color="auto"/>
              <w:left w:val="nil"/>
              <w:bottom w:val="single" w:sz="4" w:space="0" w:color="auto"/>
              <w:right w:val="single" w:sz="4" w:space="0" w:color="auto"/>
            </w:tcBorders>
          </w:tcPr>
          <w:p w:rsidR="00ED7F87" w:rsidRPr="00F75905" w:rsidRDefault="00ED7F87" w:rsidP="00123F1A">
            <w:pPr>
              <w:rPr>
                <w:sz w:val="20"/>
                <w:szCs w:val="20"/>
              </w:rPr>
            </w:pPr>
            <w:r>
              <w:rPr>
                <w:sz w:val="20"/>
                <w:szCs w:val="20"/>
              </w:rPr>
              <w:t>223518-8</w:t>
            </w:r>
          </w:p>
        </w:tc>
        <w:tc>
          <w:tcPr>
            <w:tcW w:w="269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rPr>
                <w:sz w:val="20"/>
                <w:szCs w:val="20"/>
              </w:rPr>
            </w:pPr>
            <w:r w:rsidRPr="00F75905">
              <w:rPr>
                <w:sz w:val="20"/>
                <w:szCs w:val="20"/>
              </w:rPr>
              <w:t>LUVA LATEX TAMANHO "M"</w:t>
            </w:r>
          </w:p>
        </w:tc>
        <w:tc>
          <w:tcPr>
            <w:tcW w:w="1222" w:type="dxa"/>
            <w:tcBorders>
              <w:top w:val="single" w:sz="4" w:space="0" w:color="auto"/>
              <w:left w:val="nil"/>
              <w:bottom w:val="single" w:sz="4" w:space="0" w:color="auto"/>
              <w:right w:val="single" w:sz="4" w:space="0" w:color="auto"/>
            </w:tcBorders>
          </w:tcPr>
          <w:p w:rsidR="00ED7F87" w:rsidRDefault="00A66189" w:rsidP="00123F1A">
            <w:pPr>
              <w:jc w:val="center"/>
              <w:rPr>
                <w:sz w:val="20"/>
                <w:szCs w:val="20"/>
              </w:rPr>
            </w:pPr>
            <w:r>
              <w:rPr>
                <w:sz w:val="20"/>
                <w:szCs w:val="20"/>
              </w:rPr>
              <w:t>VOLK</w:t>
            </w:r>
          </w:p>
        </w:tc>
        <w:tc>
          <w:tcPr>
            <w:tcW w:w="91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jc w:val="center"/>
              <w:rPr>
                <w:sz w:val="20"/>
                <w:szCs w:val="20"/>
              </w:rPr>
            </w:pPr>
            <w:r>
              <w:rPr>
                <w:sz w:val="20"/>
                <w:szCs w:val="20"/>
              </w:rPr>
              <w:t>250</w:t>
            </w:r>
          </w:p>
        </w:tc>
        <w:tc>
          <w:tcPr>
            <w:tcW w:w="1418"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2,45 </w:t>
            </w:r>
          </w:p>
        </w:tc>
        <w:tc>
          <w:tcPr>
            <w:tcW w:w="1842"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612,50 </w:t>
            </w:r>
          </w:p>
        </w:tc>
      </w:tr>
      <w:tr w:rsidR="00ED7F87"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ED7F87" w:rsidRDefault="00ED7F87" w:rsidP="00123F1A">
            <w:pPr>
              <w:jc w:val="right"/>
              <w:rPr>
                <w:rFonts w:ascii="Calibri" w:hAnsi="Calibri"/>
                <w:color w:val="000000"/>
                <w:sz w:val="22"/>
                <w:szCs w:val="22"/>
              </w:rPr>
            </w:pPr>
            <w:r>
              <w:rPr>
                <w:rFonts w:ascii="Calibri" w:hAnsi="Calibri"/>
                <w:color w:val="000000"/>
                <w:sz w:val="22"/>
                <w:szCs w:val="22"/>
              </w:rPr>
              <w:t>34</w:t>
            </w:r>
          </w:p>
        </w:tc>
        <w:tc>
          <w:tcPr>
            <w:tcW w:w="851" w:type="dxa"/>
            <w:tcBorders>
              <w:top w:val="nil"/>
              <w:left w:val="nil"/>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PAR</w:t>
            </w:r>
          </w:p>
        </w:tc>
        <w:tc>
          <w:tcPr>
            <w:tcW w:w="984" w:type="dxa"/>
            <w:tcBorders>
              <w:top w:val="single" w:sz="4" w:space="0" w:color="auto"/>
              <w:left w:val="nil"/>
              <w:bottom w:val="single" w:sz="4" w:space="0" w:color="auto"/>
              <w:right w:val="single" w:sz="4" w:space="0" w:color="auto"/>
            </w:tcBorders>
          </w:tcPr>
          <w:p w:rsidR="00ED7F87" w:rsidRPr="00F75905" w:rsidRDefault="00ED7F87" w:rsidP="00123F1A">
            <w:pPr>
              <w:rPr>
                <w:sz w:val="20"/>
                <w:szCs w:val="20"/>
              </w:rPr>
            </w:pPr>
            <w:r>
              <w:rPr>
                <w:sz w:val="20"/>
                <w:szCs w:val="20"/>
              </w:rPr>
              <w:t>55904-0</w:t>
            </w:r>
          </w:p>
        </w:tc>
        <w:tc>
          <w:tcPr>
            <w:tcW w:w="269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rPr>
                <w:sz w:val="20"/>
                <w:szCs w:val="20"/>
              </w:rPr>
            </w:pPr>
            <w:r w:rsidRPr="00F75905">
              <w:rPr>
                <w:sz w:val="20"/>
                <w:szCs w:val="20"/>
              </w:rPr>
              <w:t>LUVA LATEX TAMANHO "G"</w:t>
            </w:r>
          </w:p>
        </w:tc>
        <w:tc>
          <w:tcPr>
            <w:tcW w:w="1222" w:type="dxa"/>
            <w:tcBorders>
              <w:top w:val="single" w:sz="4" w:space="0" w:color="auto"/>
              <w:left w:val="nil"/>
              <w:bottom w:val="single" w:sz="4" w:space="0" w:color="auto"/>
              <w:right w:val="single" w:sz="4" w:space="0" w:color="auto"/>
            </w:tcBorders>
          </w:tcPr>
          <w:p w:rsidR="00ED7F87" w:rsidRDefault="00A66189" w:rsidP="00123F1A">
            <w:pPr>
              <w:jc w:val="center"/>
              <w:rPr>
                <w:sz w:val="20"/>
                <w:szCs w:val="20"/>
              </w:rPr>
            </w:pPr>
            <w:r>
              <w:rPr>
                <w:sz w:val="20"/>
                <w:szCs w:val="20"/>
              </w:rPr>
              <w:t>VOLK</w:t>
            </w:r>
          </w:p>
        </w:tc>
        <w:tc>
          <w:tcPr>
            <w:tcW w:w="91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jc w:val="center"/>
              <w:rPr>
                <w:sz w:val="20"/>
                <w:szCs w:val="20"/>
              </w:rPr>
            </w:pPr>
            <w:r>
              <w:rPr>
                <w:sz w:val="20"/>
                <w:szCs w:val="20"/>
              </w:rPr>
              <w:t>250</w:t>
            </w:r>
          </w:p>
        </w:tc>
        <w:tc>
          <w:tcPr>
            <w:tcW w:w="1418"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2,45 </w:t>
            </w:r>
          </w:p>
        </w:tc>
        <w:tc>
          <w:tcPr>
            <w:tcW w:w="1842"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612,50 </w:t>
            </w:r>
          </w:p>
        </w:tc>
      </w:tr>
      <w:tr w:rsidR="00ED7F87" w:rsidRPr="00222574" w:rsidTr="00123F1A">
        <w:trPr>
          <w:trHeight w:val="300"/>
        </w:trPr>
        <w:tc>
          <w:tcPr>
            <w:tcW w:w="709" w:type="dxa"/>
            <w:tcBorders>
              <w:top w:val="nil"/>
              <w:left w:val="single" w:sz="4" w:space="0" w:color="auto"/>
              <w:bottom w:val="single" w:sz="4" w:space="0" w:color="auto"/>
              <w:right w:val="single" w:sz="4" w:space="0" w:color="auto"/>
            </w:tcBorders>
            <w:noWrap/>
            <w:vAlign w:val="bottom"/>
          </w:tcPr>
          <w:p w:rsidR="00ED7F87" w:rsidRDefault="00ED7F87" w:rsidP="00123F1A">
            <w:pPr>
              <w:jc w:val="right"/>
              <w:rPr>
                <w:rFonts w:ascii="Calibri" w:hAnsi="Calibri"/>
                <w:color w:val="000000"/>
                <w:sz w:val="22"/>
                <w:szCs w:val="22"/>
              </w:rPr>
            </w:pPr>
            <w:r>
              <w:rPr>
                <w:rFonts w:ascii="Calibri" w:hAnsi="Calibri"/>
                <w:color w:val="000000"/>
                <w:sz w:val="22"/>
                <w:szCs w:val="22"/>
              </w:rPr>
              <w:t>49</w:t>
            </w:r>
          </w:p>
        </w:tc>
        <w:tc>
          <w:tcPr>
            <w:tcW w:w="851" w:type="dxa"/>
            <w:tcBorders>
              <w:top w:val="nil"/>
              <w:left w:val="nil"/>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UNID.</w:t>
            </w:r>
          </w:p>
        </w:tc>
        <w:tc>
          <w:tcPr>
            <w:tcW w:w="984" w:type="dxa"/>
            <w:tcBorders>
              <w:top w:val="single" w:sz="4" w:space="0" w:color="auto"/>
              <w:left w:val="nil"/>
              <w:bottom w:val="single" w:sz="4" w:space="0" w:color="auto"/>
              <w:right w:val="single" w:sz="4" w:space="0" w:color="auto"/>
            </w:tcBorders>
          </w:tcPr>
          <w:p w:rsidR="00ED7F87" w:rsidRPr="00F75905" w:rsidRDefault="00ED7F87" w:rsidP="00123F1A">
            <w:pPr>
              <w:rPr>
                <w:sz w:val="20"/>
                <w:szCs w:val="20"/>
              </w:rPr>
            </w:pPr>
            <w:r>
              <w:rPr>
                <w:sz w:val="20"/>
                <w:szCs w:val="20"/>
              </w:rPr>
              <w:t>21324-1</w:t>
            </w:r>
          </w:p>
        </w:tc>
        <w:tc>
          <w:tcPr>
            <w:tcW w:w="269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rPr>
                <w:sz w:val="20"/>
                <w:szCs w:val="20"/>
              </w:rPr>
            </w:pPr>
            <w:r w:rsidRPr="00F75905">
              <w:rPr>
                <w:sz w:val="20"/>
                <w:szCs w:val="20"/>
              </w:rPr>
              <w:t xml:space="preserve">SHAMPOO P/ CABELOS - </w:t>
            </w:r>
            <w:proofErr w:type="gramStart"/>
            <w:r w:rsidRPr="00F75905">
              <w:rPr>
                <w:sz w:val="20"/>
                <w:szCs w:val="20"/>
              </w:rPr>
              <w:t>350ML</w:t>
            </w:r>
            <w:proofErr w:type="gramEnd"/>
            <w:r w:rsidRPr="00F75905">
              <w:rPr>
                <w:sz w:val="20"/>
                <w:szCs w:val="20"/>
              </w:rPr>
              <w:t xml:space="preserve"> INFANTIL</w:t>
            </w:r>
          </w:p>
        </w:tc>
        <w:tc>
          <w:tcPr>
            <w:tcW w:w="1222" w:type="dxa"/>
            <w:tcBorders>
              <w:top w:val="single" w:sz="4" w:space="0" w:color="auto"/>
              <w:left w:val="nil"/>
              <w:bottom w:val="single" w:sz="4" w:space="0" w:color="auto"/>
              <w:right w:val="single" w:sz="4" w:space="0" w:color="auto"/>
            </w:tcBorders>
          </w:tcPr>
          <w:p w:rsidR="00ED7F87" w:rsidRPr="00F75905" w:rsidRDefault="00A66189" w:rsidP="00123F1A">
            <w:pPr>
              <w:jc w:val="center"/>
              <w:rPr>
                <w:sz w:val="20"/>
                <w:szCs w:val="20"/>
              </w:rPr>
            </w:pPr>
            <w:r>
              <w:rPr>
                <w:sz w:val="20"/>
                <w:szCs w:val="20"/>
              </w:rPr>
              <w:t>TURMA DA MONICA</w:t>
            </w:r>
          </w:p>
        </w:tc>
        <w:tc>
          <w:tcPr>
            <w:tcW w:w="91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200</w:t>
            </w:r>
          </w:p>
        </w:tc>
        <w:tc>
          <w:tcPr>
            <w:tcW w:w="1418"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8,50 </w:t>
            </w:r>
          </w:p>
        </w:tc>
        <w:tc>
          <w:tcPr>
            <w:tcW w:w="1842"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1.700,00 </w:t>
            </w:r>
          </w:p>
        </w:tc>
      </w:tr>
      <w:tr w:rsidR="00ED7F87" w:rsidRPr="00222574" w:rsidTr="00123F1A">
        <w:trPr>
          <w:trHeight w:val="315"/>
        </w:trPr>
        <w:tc>
          <w:tcPr>
            <w:tcW w:w="709" w:type="dxa"/>
            <w:tcBorders>
              <w:top w:val="nil"/>
              <w:left w:val="single" w:sz="4" w:space="0" w:color="auto"/>
              <w:bottom w:val="single" w:sz="4" w:space="0" w:color="auto"/>
              <w:right w:val="single" w:sz="4" w:space="0" w:color="auto"/>
            </w:tcBorders>
            <w:noWrap/>
            <w:vAlign w:val="bottom"/>
          </w:tcPr>
          <w:p w:rsidR="00ED7F87" w:rsidRDefault="00ED7F87" w:rsidP="00123F1A">
            <w:pPr>
              <w:jc w:val="right"/>
              <w:rPr>
                <w:rFonts w:ascii="Calibri" w:hAnsi="Calibri"/>
                <w:color w:val="000000"/>
                <w:sz w:val="22"/>
                <w:szCs w:val="22"/>
              </w:rPr>
            </w:pPr>
            <w:r>
              <w:rPr>
                <w:rFonts w:ascii="Calibri" w:hAnsi="Calibri"/>
                <w:color w:val="000000"/>
                <w:sz w:val="22"/>
                <w:szCs w:val="22"/>
              </w:rPr>
              <w:t>53</w:t>
            </w:r>
          </w:p>
        </w:tc>
        <w:tc>
          <w:tcPr>
            <w:tcW w:w="851" w:type="dxa"/>
            <w:tcBorders>
              <w:top w:val="nil"/>
              <w:left w:val="nil"/>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UNID.</w:t>
            </w:r>
          </w:p>
        </w:tc>
        <w:tc>
          <w:tcPr>
            <w:tcW w:w="984" w:type="dxa"/>
            <w:tcBorders>
              <w:top w:val="single" w:sz="4" w:space="0" w:color="auto"/>
              <w:left w:val="nil"/>
              <w:bottom w:val="single" w:sz="4" w:space="0" w:color="auto"/>
              <w:right w:val="single" w:sz="4" w:space="0" w:color="auto"/>
            </w:tcBorders>
          </w:tcPr>
          <w:p w:rsidR="00ED7F87" w:rsidRPr="00F75905" w:rsidRDefault="00ED7F87" w:rsidP="00123F1A">
            <w:pPr>
              <w:rPr>
                <w:sz w:val="20"/>
                <w:szCs w:val="20"/>
              </w:rPr>
            </w:pPr>
            <w:r>
              <w:rPr>
                <w:sz w:val="20"/>
                <w:szCs w:val="20"/>
              </w:rPr>
              <w:t>190821-9</w:t>
            </w:r>
          </w:p>
        </w:tc>
        <w:tc>
          <w:tcPr>
            <w:tcW w:w="269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rPr>
                <w:sz w:val="20"/>
                <w:szCs w:val="20"/>
              </w:rPr>
            </w:pPr>
            <w:r w:rsidRPr="00F75905">
              <w:rPr>
                <w:sz w:val="20"/>
                <w:szCs w:val="20"/>
              </w:rPr>
              <w:t>VASSOURA DE PALHA 40 CM CABO EM MADEIRA</w:t>
            </w:r>
          </w:p>
        </w:tc>
        <w:tc>
          <w:tcPr>
            <w:tcW w:w="1222" w:type="dxa"/>
            <w:tcBorders>
              <w:top w:val="single" w:sz="4" w:space="0" w:color="auto"/>
              <w:left w:val="nil"/>
              <w:bottom w:val="single" w:sz="4" w:space="0" w:color="auto"/>
              <w:right w:val="single" w:sz="4" w:space="0" w:color="auto"/>
            </w:tcBorders>
          </w:tcPr>
          <w:p w:rsidR="00ED7F87" w:rsidRDefault="00A66189" w:rsidP="00123F1A">
            <w:pPr>
              <w:jc w:val="center"/>
              <w:rPr>
                <w:sz w:val="20"/>
                <w:szCs w:val="20"/>
              </w:rPr>
            </w:pPr>
            <w:r>
              <w:rPr>
                <w:sz w:val="20"/>
                <w:szCs w:val="20"/>
              </w:rPr>
              <w:t>DSR</w:t>
            </w:r>
          </w:p>
        </w:tc>
        <w:tc>
          <w:tcPr>
            <w:tcW w:w="913" w:type="dxa"/>
            <w:tcBorders>
              <w:top w:val="nil"/>
              <w:left w:val="single" w:sz="4" w:space="0" w:color="auto"/>
              <w:bottom w:val="single" w:sz="4" w:space="0" w:color="auto"/>
              <w:right w:val="single" w:sz="4" w:space="0" w:color="auto"/>
            </w:tcBorders>
            <w:noWrap/>
            <w:vAlign w:val="center"/>
          </w:tcPr>
          <w:p w:rsidR="00ED7F87" w:rsidRPr="00F75905" w:rsidRDefault="00ED7F87" w:rsidP="00123F1A">
            <w:pPr>
              <w:jc w:val="center"/>
              <w:rPr>
                <w:sz w:val="20"/>
                <w:szCs w:val="20"/>
              </w:rPr>
            </w:pPr>
            <w:r>
              <w:rPr>
                <w:sz w:val="20"/>
                <w:szCs w:val="20"/>
              </w:rPr>
              <w:t>50</w:t>
            </w:r>
          </w:p>
        </w:tc>
        <w:tc>
          <w:tcPr>
            <w:tcW w:w="1418"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15,50 </w:t>
            </w:r>
          </w:p>
        </w:tc>
        <w:tc>
          <w:tcPr>
            <w:tcW w:w="1842" w:type="dxa"/>
            <w:tcBorders>
              <w:top w:val="nil"/>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775,00 </w:t>
            </w:r>
          </w:p>
        </w:tc>
      </w:tr>
      <w:tr w:rsidR="00ED7F87"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ED7F87" w:rsidRDefault="00ED7F87" w:rsidP="00123F1A">
            <w:pPr>
              <w:jc w:val="right"/>
              <w:rPr>
                <w:rFonts w:ascii="Calibri" w:hAnsi="Calibri"/>
                <w:color w:val="000000"/>
                <w:sz w:val="22"/>
                <w:szCs w:val="22"/>
              </w:rPr>
            </w:pPr>
            <w:r>
              <w:rPr>
                <w:rFonts w:ascii="Calibri" w:hAnsi="Calibri"/>
                <w:color w:val="000000"/>
                <w:sz w:val="22"/>
                <w:szCs w:val="22"/>
              </w:rPr>
              <w:t>56</w:t>
            </w:r>
          </w:p>
        </w:tc>
        <w:tc>
          <w:tcPr>
            <w:tcW w:w="851" w:type="dxa"/>
            <w:tcBorders>
              <w:top w:val="single" w:sz="4" w:space="0" w:color="auto"/>
              <w:left w:val="nil"/>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UNID.</w:t>
            </w:r>
          </w:p>
        </w:tc>
        <w:tc>
          <w:tcPr>
            <w:tcW w:w="984" w:type="dxa"/>
            <w:tcBorders>
              <w:top w:val="single" w:sz="4" w:space="0" w:color="auto"/>
              <w:left w:val="nil"/>
              <w:bottom w:val="single" w:sz="4" w:space="0" w:color="auto"/>
              <w:right w:val="single" w:sz="4" w:space="0" w:color="auto"/>
            </w:tcBorders>
          </w:tcPr>
          <w:p w:rsidR="00ED7F87" w:rsidRPr="00F75905" w:rsidRDefault="00ED7F87" w:rsidP="00123F1A">
            <w:pPr>
              <w:rPr>
                <w:sz w:val="20"/>
                <w:szCs w:val="20"/>
              </w:rPr>
            </w:pPr>
            <w:r>
              <w:rPr>
                <w:sz w:val="20"/>
                <w:szCs w:val="20"/>
              </w:rPr>
              <w:t>226066-2</w:t>
            </w:r>
          </w:p>
        </w:tc>
        <w:tc>
          <w:tcPr>
            <w:tcW w:w="2693" w:type="dxa"/>
            <w:tcBorders>
              <w:top w:val="single" w:sz="4" w:space="0" w:color="auto"/>
              <w:left w:val="single" w:sz="4" w:space="0" w:color="auto"/>
              <w:bottom w:val="single" w:sz="4" w:space="0" w:color="auto"/>
              <w:right w:val="single" w:sz="4" w:space="0" w:color="auto"/>
            </w:tcBorders>
            <w:noWrap/>
            <w:vAlign w:val="center"/>
          </w:tcPr>
          <w:p w:rsidR="00ED7F87" w:rsidRPr="00F75905" w:rsidRDefault="00ED7F87" w:rsidP="00123F1A">
            <w:pPr>
              <w:rPr>
                <w:sz w:val="20"/>
                <w:szCs w:val="20"/>
              </w:rPr>
            </w:pPr>
            <w:r w:rsidRPr="00F75905">
              <w:rPr>
                <w:sz w:val="20"/>
                <w:szCs w:val="20"/>
              </w:rPr>
              <w:t>AVENTAL DE PLASTICO</w:t>
            </w:r>
          </w:p>
        </w:tc>
        <w:tc>
          <w:tcPr>
            <w:tcW w:w="1222" w:type="dxa"/>
            <w:tcBorders>
              <w:top w:val="single" w:sz="4" w:space="0" w:color="auto"/>
              <w:left w:val="nil"/>
              <w:bottom w:val="single" w:sz="4" w:space="0" w:color="auto"/>
              <w:right w:val="single" w:sz="4" w:space="0" w:color="auto"/>
            </w:tcBorders>
          </w:tcPr>
          <w:p w:rsidR="00ED7F87" w:rsidRPr="00F75905" w:rsidRDefault="00A66189" w:rsidP="00123F1A">
            <w:pPr>
              <w:jc w:val="center"/>
              <w:rPr>
                <w:sz w:val="20"/>
                <w:szCs w:val="20"/>
              </w:rPr>
            </w:pPr>
            <w:r>
              <w:rPr>
                <w:sz w:val="20"/>
                <w:szCs w:val="20"/>
              </w:rPr>
              <w:t>PLASTICOR</w:t>
            </w:r>
          </w:p>
        </w:tc>
        <w:tc>
          <w:tcPr>
            <w:tcW w:w="913" w:type="dxa"/>
            <w:tcBorders>
              <w:top w:val="single" w:sz="4" w:space="0" w:color="auto"/>
              <w:left w:val="single" w:sz="4" w:space="0" w:color="auto"/>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100</w:t>
            </w:r>
          </w:p>
        </w:tc>
        <w:tc>
          <w:tcPr>
            <w:tcW w:w="1418" w:type="dxa"/>
            <w:tcBorders>
              <w:top w:val="single" w:sz="4" w:space="0" w:color="auto"/>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8,10 </w:t>
            </w:r>
          </w:p>
        </w:tc>
        <w:tc>
          <w:tcPr>
            <w:tcW w:w="1842" w:type="dxa"/>
            <w:tcBorders>
              <w:top w:val="single" w:sz="4" w:space="0" w:color="auto"/>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810,00 </w:t>
            </w:r>
          </w:p>
        </w:tc>
      </w:tr>
      <w:tr w:rsidR="00ED7F87"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bottom"/>
          </w:tcPr>
          <w:p w:rsidR="00ED7F87" w:rsidRDefault="00ED7F87" w:rsidP="00123F1A">
            <w:pPr>
              <w:jc w:val="right"/>
              <w:rPr>
                <w:rFonts w:ascii="Calibri" w:hAnsi="Calibri"/>
                <w:color w:val="000000"/>
                <w:sz w:val="22"/>
                <w:szCs w:val="22"/>
              </w:rPr>
            </w:pPr>
            <w:r>
              <w:rPr>
                <w:rFonts w:ascii="Calibri" w:hAnsi="Calibri"/>
                <w:color w:val="000000"/>
                <w:sz w:val="22"/>
                <w:szCs w:val="22"/>
              </w:rPr>
              <w:t>69</w:t>
            </w:r>
          </w:p>
        </w:tc>
        <w:tc>
          <w:tcPr>
            <w:tcW w:w="851" w:type="dxa"/>
            <w:tcBorders>
              <w:top w:val="single" w:sz="4" w:space="0" w:color="auto"/>
              <w:left w:val="nil"/>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UNID.</w:t>
            </w:r>
          </w:p>
        </w:tc>
        <w:tc>
          <w:tcPr>
            <w:tcW w:w="984" w:type="dxa"/>
            <w:tcBorders>
              <w:top w:val="single" w:sz="4" w:space="0" w:color="auto"/>
              <w:left w:val="nil"/>
              <w:bottom w:val="single" w:sz="4" w:space="0" w:color="auto"/>
              <w:right w:val="single" w:sz="4" w:space="0" w:color="auto"/>
            </w:tcBorders>
          </w:tcPr>
          <w:p w:rsidR="00ED7F87" w:rsidRPr="00F75905" w:rsidRDefault="00ED7F87" w:rsidP="00123F1A">
            <w:pPr>
              <w:rPr>
                <w:sz w:val="20"/>
                <w:szCs w:val="20"/>
              </w:rPr>
            </w:pPr>
            <w:r>
              <w:rPr>
                <w:sz w:val="20"/>
                <w:szCs w:val="20"/>
              </w:rPr>
              <w:t>281412-9</w:t>
            </w:r>
          </w:p>
        </w:tc>
        <w:tc>
          <w:tcPr>
            <w:tcW w:w="2693" w:type="dxa"/>
            <w:tcBorders>
              <w:top w:val="single" w:sz="4" w:space="0" w:color="auto"/>
              <w:left w:val="single" w:sz="4" w:space="0" w:color="auto"/>
              <w:bottom w:val="single" w:sz="4" w:space="0" w:color="auto"/>
              <w:right w:val="single" w:sz="4" w:space="0" w:color="auto"/>
            </w:tcBorders>
            <w:noWrap/>
            <w:vAlign w:val="center"/>
          </w:tcPr>
          <w:p w:rsidR="00ED7F87" w:rsidRPr="00F75905" w:rsidRDefault="00ED7F87" w:rsidP="00123F1A">
            <w:pPr>
              <w:rPr>
                <w:sz w:val="20"/>
                <w:szCs w:val="20"/>
              </w:rPr>
            </w:pPr>
            <w:r w:rsidRPr="00F75905">
              <w:rPr>
                <w:sz w:val="20"/>
                <w:szCs w:val="20"/>
              </w:rPr>
              <w:t>CAFÉ TORRADO EM PÓ EMPACOTADO A VACUO - 500GR</w:t>
            </w:r>
          </w:p>
        </w:tc>
        <w:tc>
          <w:tcPr>
            <w:tcW w:w="1222" w:type="dxa"/>
            <w:tcBorders>
              <w:top w:val="single" w:sz="4" w:space="0" w:color="auto"/>
              <w:left w:val="nil"/>
              <w:bottom w:val="single" w:sz="4" w:space="0" w:color="auto"/>
              <w:right w:val="single" w:sz="4" w:space="0" w:color="auto"/>
            </w:tcBorders>
          </w:tcPr>
          <w:p w:rsidR="00ED7F87" w:rsidRPr="00F75905" w:rsidRDefault="00A66189" w:rsidP="00123F1A">
            <w:pPr>
              <w:jc w:val="center"/>
              <w:rPr>
                <w:sz w:val="20"/>
                <w:szCs w:val="20"/>
              </w:rPr>
            </w:pPr>
            <w:r>
              <w:rPr>
                <w:sz w:val="20"/>
                <w:szCs w:val="20"/>
              </w:rPr>
              <w:t>TRES FAZENDA</w:t>
            </w:r>
            <w:bookmarkStart w:id="0" w:name="_GoBack"/>
            <w:bookmarkEnd w:id="0"/>
          </w:p>
        </w:tc>
        <w:tc>
          <w:tcPr>
            <w:tcW w:w="913" w:type="dxa"/>
            <w:tcBorders>
              <w:top w:val="single" w:sz="4" w:space="0" w:color="auto"/>
              <w:left w:val="single" w:sz="4" w:space="0" w:color="auto"/>
              <w:bottom w:val="single" w:sz="4" w:space="0" w:color="auto"/>
              <w:right w:val="single" w:sz="4" w:space="0" w:color="auto"/>
            </w:tcBorders>
            <w:noWrap/>
            <w:vAlign w:val="center"/>
          </w:tcPr>
          <w:p w:rsidR="00ED7F87" w:rsidRPr="00F75905" w:rsidRDefault="00ED7F87" w:rsidP="00123F1A">
            <w:pPr>
              <w:jc w:val="center"/>
              <w:rPr>
                <w:sz w:val="20"/>
                <w:szCs w:val="20"/>
              </w:rPr>
            </w:pPr>
            <w:r w:rsidRPr="00F75905">
              <w:rPr>
                <w:sz w:val="20"/>
                <w:szCs w:val="20"/>
              </w:rPr>
              <w:t>2.000</w:t>
            </w:r>
          </w:p>
        </w:tc>
        <w:tc>
          <w:tcPr>
            <w:tcW w:w="1418" w:type="dxa"/>
            <w:tcBorders>
              <w:top w:val="single" w:sz="4" w:space="0" w:color="auto"/>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         8,00 </w:t>
            </w:r>
          </w:p>
        </w:tc>
        <w:tc>
          <w:tcPr>
            <w:tcW w:w="1842" w:type="dxa"/>
            <w:tcBorders>
              <w:top w:val="single" w:sz="4" w:space="0" w:color="auto"/>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16.000,00 </w:t>
            </w:r>
          </w:p>
        </w:tc>
      </w:tr>
      <w:tr w:rsidR="00ED7F87" w:rsidRPr="00222574" w:rsidTr="00123F1A">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ED7F87" w:rsidRPr="00222574" w:rsidRDefault="00ED7F87" w:rsidP="00123F1A"/>
        </w:tc>
        <w:tc>
          <w:tcPr>
            <w:tcW w:w="851" w:type="dxa"/>
            <w:tcBorders>
              <w:top w:val="single" w:sz="4" w:space="0" w:color="auto"/>
              <w:left w:val="nil"/>
              <w:bottom w:val="single" w:sz="4" w:space="0" w:color="auto"/>
              <w:right w:val="single" w:sz="4" w:space="0" w:color="auto"/>
            </w:tcBorders>
            <w:noWrap/>
            <w:vAlign w:val="center"/>
          </w:tcPr>
          <w:p w:rsidR="00ED7F87" w:rsidRPr="00222574" w:rsidRDefault="00ED7F87" w:rsidP="00123F1A">
            <w:pPr>
              <w:jc w:val="center"/>
            </w:pPr>
          </w:p>
        </w:tc>
        <w:tc>
          <w:tcPr>
            <w:tcW w:w="984" w:type="dxa"/>
            <w:tcBorders>
              <w:top w:val="single" w:sz="4" w:space="0" w:color="auto"/>
              <w:left w:val="nil"/>
              <w:bottom w:val="single" w:sz="4" w:space="0" w:color="auto"/>
              <w:right w:val="single" w:sz="4" w:space="0" w:color="auto"/>
            </w:tcBorders>
          </w:tcPr>
          <w:p w:rsidR="00ED7F87" w:rsidRPr="00222574" w:rsidRDefault="00ED7F87" w:rsidP="00123F1A">
            <w:pPr>
              <w:rPr>
                <w:b/>
                <w:sz w:val="22"/>
                <w:szCs w:val="22"/>
              </w:rPr>
            </w:pPr>
          </w:p>
        </w:tc>
        <w:tc>
          <w:tcPr>
            <w:tcW w:w="2693" w:type="dxa"/>
            <w:tcBorders>
              <w:top w:val="single" w:sz="4" w:space="0" w:color="auto"/>
              <w:left w:val="single" w:sz="4" w:space="0" w:color="auto"/>
              <w:bottom w:val="single" w:sz="4" w:space="0" w:color="auto"/>
              <w:right w:val="single" w:sz="4" w:space="0" w:color="auto"/>
            </w:tcBorders>
            <w:noWrap/>
            <w:vAlign w:val="center"/>
          </w:tcPr>
          <w:p w:rsidR="00ED7F87" w:rsidRPr="00222574" w:rsidRDefault="00ED7F87" w:rsidP="00123F1A">
            <w:pPr>
              <w:rPr>
                <w:b/>
              </w:rPr>
            </w:pPr>
            <w:r w:rsidRPr="00222574">
              <w:rPr>
                <w:b/>
                <w:sz w:val="22"/>
                <w:szCs w:val="22"/>
              </w:rPr>
              <w:t>TOTAL</w:t>
            </w:r>
          </w:p>
        </w:tc>
        <w:tc>
          <w:tcPr>
            <w:tcW w:w="1222" w:type="dxa"/>
            <w:tcBorders>
              <w:top w:val="single" w:sz="4" w:space="0" w:color="auto"/>
              <w:left w:val="nil"/>
              <w:bottom w:val="single" w:sz="4" w:space="0" w:color="auto"/>
              <w:right w:val="single" w:sz="4" w:space="0" w:color="auto"/>
            </w:tcBorders>
          </w:tcPr>
          <w:p w:rsidR="00ED7F87" w:rsidRPr="00222574" w:rsidRDefault="00ED7F87" w:rsidP="00123F1A">
            <w:pPr>
              <w:jc w:val="center"/>
            </w:pPr>
          </w:p>
        </w:tc>
        <w:tc>
          <w:tcPr>
            <w:tcW w:w="913" w:type="dxa"/>
            <w:tcBorders>
              <w:top w:val="single" w:sz="4" w:space="0" w:color="auto"/>
              <w:left w:val="single" w:sz="4" w:space="0" w:color="auto"/>
              <w:bottom w:val="single" w:sz="4" w:space="0" w:color="auto"/>
              <w:right w:val="single" w:sz="4" w:space="0" w:color="auto"/>
            </w:tcBorders>
            <w:noWrap/>
            <w:vAlign w:val="center"/>
          </w:tcPr>
          <w:p w:rsidR="00ED7F87" w:rsidRPr="00222574" w:rsidRDefault="00ED7F87" w:rsidP="00123F1A">
            <w:pPr>
              <w:jc w:val="center"/>
            </w:pPr>
          </w:p>
        </w:tc>
        <w:tc>
          <w:tcPr>
            <w:tcW w:w="1418" w:type="dxa"/>
            <w:tcBorders>
              <w:top w:val="single" w:sz="4" w:space="0" w:color="auto"/>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p>
        </w:tc>
        <w:tc>
          <w:tcPr>
            <w:tcW w:w="1842" w:type="dxa"/>
            <w:tcBorders>
              <w:top w:val="single" w:sz="4" w:space="0" w:color="auto"/>
              <w:left w:val="nil"/>
              <w:bottom w:val="single" w:sz="4" w:space="0" w:color="auto"/>
              <w:right w:val="single" w:sz="4" w:space="0" w:color="auto"/>
            </w:tcBorders>
            <w:noWrap/>
            <w:vAlign w:val="bottom"/>
          </w:tcPr>
          <w:p w:rsidR="00ED7F87" w:rsidRDefault="00ED7F87"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21.755,50 </w:t>
            </w:r>
          </w:p>
        </w:tc>
      </w:tr>
    </w:tbl>
    <w:p w:rsidR="00B63F7D" w:rsidRPr="00AA6211" w:rsidRDefault="00B63F7D" w:rsidP="00B63F7D">
      <w:pPr>
        <w:autoSpaceDE w:val="0"/>
        <w:autoSpaceDN w:val="0"/>
        <w:ind w:left="355"/>
        <w:jc w:val="both"/>
        <w:rPr>
          <w:rFonts w:ascii="Arial" w:hAnsi="Arial" w:cs="Arial"/>
          <w:sz w:val="22"/>
          <w:szCs w:val="22"/>
        </w:rPr>
      </w:pPr>
    </w:p>
    <w:p w:rsidR="00B63F7D" w:rsidRPr="00AA6211" w:rsidRDefault="00B63F7D" w:rsidP="00B63F7D">
      <w:pPr>
        <w:ind w:left="-5"/>
        <w:jc w:val="both"/>
        <w:rPr>
          <w:rFonts w:ascii="Arial" w:hAnsi="Arial" w:cs="Arial"/>
          <w:sz w:val="22"/>
          <w:szCs w:val="22"/>
        </w:rPr>
      </w:pPr>
    </w:p>
    <w:p w:rsidR="00B63F7D" w:rsidRPr="00AA6211" w:rsidRDefault="00B63F7D" w:rsidP="00B63F7D">
      <w:pPr>
        <w:numPr>
          <w:ilvl w:val="1"/>
          <w:numId w:val="3"/>
        </w:numPr>
        <w:autoSpaceDE w:val="0"/>
        <w:autoSpaceDN w:val="0"/>
        <w:jc w:val="both"/>
        <w:rPr>
          <w:rFonts w:ascii="Arial" w:hAnsi="Arial" w:cs="Arial"/>
          <w:sz w:val="22"/>
          <w:szCs w:val="22"/>
        </w:rPr>
      </w:pPr>
      <w:r w:rsidRPr="00AA6211">
        <w:rPr>
          <w:rFonts w:ascii="Arial" w:hAnsi="Arial" w:cs="Arial"/>
          <w:sz w:val="22"/>
          <w:szCs w:val="22"/>
        </w:rPr>
        <w:t xml:space="preserve"> A entrega do objeto deste contrato será feita no Município de </w:t>
      </w: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r w:rsidRPr="00AA6211">
        <w:rPr>
          <w:rFonts w:ascii="Arial" w:hAnsi="Arial" w:cs="Arial"/>
          <w:sz w:val="22"/>
          <w:szCs w:val="22"/>
        </w:rPr>
        <w:t xml:space="preserve"> de forma parcelada pelo período de 12 meses.</w:t>
      </w:r>
    </w:p>
    <w:p w:rsidR="00B63F7D" w:rsidRPr="00AA6211" w:rsidRDefault="00B63F7D" w:rsidP="00B63F7D">
      <w:pPr>
        <w:jc w:val="both"/>
        <w:rPr>
          <w:rFonts w:ascii="Arial" w:hAnsi="Arial" w:cs="Arial"/>
          <w:sz w:val="22"/>
          <w:szCs w:val="22"/>
        </w:rPr>
      </w:pPr>
    </w:p>
    <w:p w:rsidR="00B63F7D" w:rsidRPr="00AA6211" w:rsidRDefault="00B63F7D" w:rsidP="00B63F7D">
      <w:pPr>
        <w:pStyle w:val="Corpodetexto"/>
        <w:tabs>
          <w:tab w:val="left" w:pos="8647"/>
        </w:tabs>
        <w:rPr>
          <w:rFonts w:ascii="Arial" w:hAnsi="Arial" w:cs="Arial"/>
          <w:sz w:val="22"/>
          <w:szCs w:val="22"/>
        </w:rPr>
      </w:pPr>
    </w:p>
    <w:p w:rsidR="00B63F7D" w:rsidRPr="00AA6211" w:rsidRDefault="00B63F7D" w:rsidP="00B63F7D">
      <w:pPr>
        <w:ind w:hanging="425"/>
        <w:jc w:val="both"/>
        <w:rPr>
          <w:rFonts w:ascii="Arial" w:hAnsi="Arial" w:cs="Arial"/>
          <w:b/>
          <w:iCs/>
          <w:sz w:val="22"/>
          <w:szCs w:val="22"/>
        </w:rPr>
      </w:pPr>
      <w:r w:rsidRPr="00AA6211">
        <w:rPr>
          <w:rFonts w:ascii="Arial" w:hAnsi="Arial" w:cs="Arial"/>
          <w:b/>
          <w:iCs/>
          <w:sz w:val="22"/>
          <w:szCs w:val="22"/>
        </w:rPr>
        <w:t>CLÁUSULA II - DA VALIDADE DO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de Registro de Preços vigorará por 12 (doze) meses, a partir da data de sua assinatura.</w:t>
      </w:r>
    </w:p>
    <w:p w:rsidR="00B63F7D" w:rsidRPr="00AA6211" w:rsidRDefault="00B63F7D" w:rsidP="00B63F7D">
      <w:pPr>
        <w:tabs>
          <w:tab w:val="left" w:pos="1701"/>
        </w:tabs>
        <w:jc w:val="both"/>
        <w:rPr>
          <w:rFonts w:ascii="Arial" w:hAnsi="Arial" w:cs="Arial"/>
          <w:iCs/>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2.1</w:t>
      </w:r>
      <w:r w:rsidRPr="00AA6211">
        <w:rPr>
          <w:rFonts w:ascii="Arial" w:hAnsi="Arial" w:cs="Arial"/>
          <w:sz w:val="22"/>
          <w:szCs w:val="22"/>
        </w:rPr>
        <w:t xml:space="preserve"> Durante o prazo de validade desta Ata de Registro de Preços,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B63F7D" w:rsidRPr="00AA6211" w:rsidRDefault="00B63F7D" w:rsidP="00B63F7D">
      <w:pPr>
        <w:tabs>
          <w:tab w:val="left" w:pos="1701"/>
        </w:tabs>
        <w:jc w:val="both"/>
        <w:rPr>
          <w:rFonts w:ascii="Arial" w:hAnsi="Arial" w:cs="Arial"/>
          <w:iCs/>
          <w:sz w:val="22"/>
          <w:szCs w:val="22"/>
        </w:rPr>
      </w:pPr>
    </w:p>
    <w:p w:rsidR="00B63F7D" w:rsidRPr="00AA6211" w:rsidRDefault="00B63F7D" w:rsidP="00B63F7D">
      <w:pPr>
        <w:tabs>
          <w:tab w:val="left" w:pos="1701"/>
        </w:tabs>
        <w:jc w:val="both"/>
        <w:rPr>
          <w:rFonts w:ascii="Arial" w:hAnsi="Arial" w:cs="Arial"/>
          <w:b/>
          <w:iCs/>
          <w:sz w:val="22"/>
          <w:szCs w:val="22"/>
        </w:rPr>
      </w:pPr>
      <w:r w:rsidRPr="00AA6211">
        <w:rPr>
          <w:rFonts w:ascii="Arial" w:hAnsi="Arial" w:cs="Arial"/>
          <w:b/>
          <w:iCs/>
          <w:sz w:val="22"/>
          <w:szCs w:val="22"/>
        </w:rPr>
        <w:t>CLÁUSULA III - DA UTILIZAÇÃO DA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durante sua vigência, poderá ser utilizada por qualquer órgão ou entidade da Administração que não tenha participado do certame licitatório, mediante manifestação de interesse junto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3.1</w:t>
      </w:r>
      <w:r w:rsidRPr="00AA6211">
        <w:rPr>
          <w:rFonts w:ascii="Arial" w:hAnsi="Arial" w:cs="Arial"/>
          <w:sz w:val="22"/>
          <w:szCs w:val="22"/>
        </w:rPr>
        <w:tab/>
        <w:t xml:space="preserve">O(s) preço(s) ofertado(s) pelo(s) </w:t>
      </w:r>
      <w:proofErr w:type="gramStart"/>
      <w:r w:rsidRPr="00AA6211">
        <w:rPr>
          <w:rFonts w:ascii="Arial" w:hAnsi="Arial" w:cs="Arial"/>
          <w:sz w:val="22"/>
          <w:szCs w:val="22"/>
        </w:rPr>
        <w:t>Fornecedor(</w:t>
      </w:r>
      <w:proofErr w:type="gramEnd"/>
      <w:r w:rsidRPr="00AA6211">
        <w:rPr>
          <w:rFonts w:ascii="Arial" w:hAnsi="Arial" w:cs="Arial"/>
          <w:sz w:val="22"/>
          <w:szCs w:val="22"/>
        </w:rPr>
        <w:t>es) signatário(s) da presente Ata de Registro de Preços está especificado no Anexo I, do Edital do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de acordo com a respectiva classificação.</w:t>
      </w:r>
    </w:p>
    <w:p w:rsidR="00B63F7D" w:rsidRPr="00AA6211" w:rsidRDefault="00B63F7D" w:rsidP="00B63F7D">
      <w:pPr>
        <w:ind w:left="284" w:firstLine="1134"/>
        <w:jc w:val="both"/>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lastRenderedPageBreak/>
        <w:t>3.2</w:t>
      </w:r>
      <w:r w:rsidRPr="00AA6211">
        <w:rPr>
          <w:rFonts w:ascii="Arial" w:hAnsi="Arial" w:cs="Arial"/>
          <w:sz w:val="22"/>
          <w:szCs w:val="22"/>
        </w:rPr>
        <w:tab/>
        <w:t xml:space="preserve">Para os fornecimentos decorrentes desta Ata, serão observados os aspectos relativos </w:t>
      </w:r>
      <w:proofErr w:type="gramStart"/>
      <w:r w:rsidRPr="00AA6211">
        <w:rPr>
          <w:rFonts w:ascii="Arial" w:hAnsi="Arial" w:cs="Arial"/>
          <w:sz w:val="22"/>
          <w:szCs w:val="22"/>
        </w:rPr>
        <w:t>ao preços</w:t>
      </w:r>
      <w:proofErr w:type="gramEnd"/>
      <w:r w:rsidRPr="00AA6211">
        <w:rPr>
          <w:rFonts w:ascii="Arial" w:hAnsi="Arial" w:cs="Arial"/>
          <w:sz w:val="22"/>
          <w:szCs w:val="22"/>
        </w:rPr>
        <w:t xml:space="preserve"> e condições constantes do Edital do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w:t>
      </w:r>
    </w:p>
    <w:p w:rsidR="00B63F7D" w:rsidRPr="00AA6211" w:rsidRDefault="00B63F7D" w:rsidP="00B63F7D">
      <w:pPr>
        <w:ind w:left="284" w:firstLine="1134"/>
        <w:jc w:val="both"/>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3.3</w:t>
      </w:r>
      <w:r w:rsidRPr="00AA6211">
        <w:rPr>
          <w:rFonts w:ascii="Arial" w:hAnsi="Arial" w:cs="Arial"/>
          <w:sz w:val="22"/>
          <w:szCs w:val="22"/>
        </w:rPr>
        <w:tab/>
        <w:t>Em cada fornecimento, o preço unitário a ser pago será o constante da proposta de preços apresentada, no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pela sociedade empresária detentora da presente Ata.</w:t>
      </w: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 xml:space="preserve">CLÁUSULA IV - DO LOCAL </w:t>
      </w:r>
    </w:p>
    <w:p w:rsidR="00B63F7D" w:rsidRPr="00AA6211" w:rsidRDefault="00B63F7D" w:rsidP="00B63F7D">
      <w:pPr>
        <w:jc w:val="both"/>
        <w:rPr>
          <w:rFonts w:ascii="Arial" w:hAnsi="Arial" w:cs="Arial"/>
          <w:sz w:val="22"/>
          <w:szCs w:val="22"/>
        </w:rPr>
      </w:pPr>
    </w:p>
    <w:p w:rsidR="00B63F7D" w:rsidRPr="00AA6211" w:rsidRDefault="00B63F7D" w:rsidP="00B63F7D">
      <w:pPr>
        <w:pStyle w:val="BodyText21"/>
        <w:rPr>
          <w:rFonts w:ascii="Arial" w:hAnsi="Arial" w:cs="Arial"/>
          <w:sz w:val="22"/>
          <w:szCs w:val="22"/>
        </w:rPr>
      </w:pPr>
      <w:r w:rsidRPr="00AA6211">
        <w:rPr>
          <w:rFonts w:ascii="Arial" w:hAnsi="Arial" w:cs="Arial"/>
          <w:sz w:val="22"/>
          <w:szCs w:val="22"/>
        </w:rPr>
        <w:t>Todas as atividades necessárias à execução do objeto desta Ata de Registro de Preços deverão ser realizadas em espaços físicos e instalações adequadas.</w:t>
      </w:r>
    </w:p>
    <w:p w:rsidR="00B63F7D" w:rsidRPr="00AA6211" w:rsidRDefault="00B63F7D" w:rsidP="00B63F7D">
      <w:pPr>
        <w:rPr>
          <w:rFonts w:ascii="Arial" w:hAnsi="Arial" w:cs="Arial"/>
          <w:b/>
          <w:bCs/>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V - DO PAGAMENTO</w:t>
      </w:r>
    </w:p>
    <w:p w:rsidR="00B63F7D" w:rsidRPr="00AA6211" w:rsidRDefault="00B63F7D" w:rsidP="00B63F7D">
      <w:pPr>
        <w:rPr>
          <w:rFonts w:ascii="Arial" w:hAnsi="Arial" w:cs="Arial"/>
          <w:b/>
          <w:bCs/>
          <w:sz w:val="22"/>
          <w:szCs w:val="22"/>
        </w:rPr>
      </w:pPr>
    </w:p>
    <w:p w:rsidR="00B63F7D" w:rsidRPr="00822DF9" w:rsidRDefault="00B63F7D" w:rsidP="00B63F7D">
      <w:pPr>
        <w:ind w:left="426" w:hanging="426"/>
        <w:jc w:val="both"/>
        <w:rPr>
          <w:rFonts w:ascii="Arial" w:hAnsi="Arial" w:cs="Arial"/>
          <w:sz w:val="22"/>
          <w:szCs w:val="22"/>
        </w:rPr>
      </w:pPr>
      <w:smartTag w:uri="urn:schemas-microsoft-com:office:smarttags" w:element="metricconverter">
        <w:smartTagPr>
          <w:attr w:name="ProductID" w:val="5.1 A"/>
        </w:smartTagPr>
        <w:r w:rsidRPr="00822DF9">
          <w:rPr>
            <w:rFonts w:ascii="Arial" w:hAnsi="Arial" w:cs="Arial"/>
            <w:b/>
            <w:sz w:val="22"/>
            <w:szCs w:val="22"/>
          </w:rPr>
          <w:t>5.1</w:t>
        </w:r>
        <w:r w:rsidRPr="00822DF9">
          <w:rPr>
            <w:rFonts w:ascii="Arial" w:hAnsi="Arial" w:cs="Arial"/>
            <w:sz w:val="22"/>
            <w:szCs w:val="22"/>
          </w:rPr>
          <w:t xml:space="preserve"> A</w:t>
        </w:r>
      </w:smartTag>
      <w:r w:rsidRPr="00822DF9">
        <w:rPr>
          <w:rFonts w:ascii="Arial" w:hAnsi="Arial" w:cs="Arial"/>
          <w:sz w:val="22"/>
          <w:szCs w:val="22"/>
        </w:rPr>
        <w:t xml:space="preserve"> Contratada deverá apresentar a Nota de fiscal/fatura após a solicitação dos produtos, devendo o pagamento </w:t>
      </w:r>
      <w:proofErr w:type="gramStart"/>
      <w:r w:rsidRPr="00822DF9">
        <w:rPr>
          <w:rFonts w:ascii="Arial" w:hAnsi="Arial" w:cs="Arial"/>
          <w:sz w:val="22"/>
          <w:szCs w:val="22"/>
        </w:rPr>
        <w:t>ocorrer</w:t>
      </w:r>
      <w:proofErr w:type="gramEnd"/>
      <w:r w:rsidRPr="00822DF9">
        <w:rPr>
          <w:rFonts w:ascii="Arial" w:hAnsi="Arial" w:cs="Arial"/>
          <w:sz w:val="22"/>
          <w:szCs w:val="22"/>
        </w:rPr>
        <w:t xml:space="preserve"> no prazo de até 30 (trinta) dias, contado da data da fatura;</w:t>
      </w:r>
    </w:p>
    <w:p w:rsidR="00B63F7D" w:rsidRPr="00822DF9" w:rsidRDefault="00B63F7D" w:rsidP="00B63F7D">
      <w:pPr>
        <w:jc w:val="both"/>
        <w:rPr>
          <w:rFonts w:ascii="Arial" w:hAnsi="Arial" w:cs="Arial"/>
          <w:b/>
          <w:bCs/>
          <w:sz w:val="22"/>
          <w:szCs w:val="22"/>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5.2</w:t>
      </w:r>
      <w:r w:rsidRPr="00822DF9">
        <w:rPr>
          <w:rFonts w:ascii="Arial" w:hAnsi="Arial" w:cs="Arial"/>
          <w:b/>
          <w:sz w:val="22"/>
          <w:szCs w:val="22"/>
        </w:rPr>
        <w:tab/>
      </w:r>
      <w:r w:rsidRPr="00822DF9">
        <w:rPr>
          <w:rFonts w:ascii="Arial" w:hAnsi="Arial" w:cs="Arial"/>
          <w:sz w:val="22"/>
          <w:szCs w:val="22"/>
        </w:rPr>
        <w:t xml:space="preserve">O pagamento será creditado em nome da licitante vencedora, mediante ordem bancária, a ser efetivado no banco, agência, e </w:t>
      </w:r>
      <w:proofErr w:type="spellStart"/>
      <w:r w:rsidRPr="00822DF9">
        <w:rPr>
          <w:rFonts w:ascii="Arial" w:hAnsi="Arial" w:cs="Arial"/>
          <w:sz w:val="22"/>
          <w:szCs w:val="22"/>
        </w:rPr>
        <w:t>conta-corrente</w:t>
      </w:r>
      <w:proofErr w:type="spellEnd"/>
      <w:r w:rsidRPr="00822DF9">
        <w:rPr>
          <w:rFonts w:ascii="Arial" w:hAnsi="Arial" w:cs="Arial"/>
          <w:sz w:val="22"/>
          <w:szCs w:val="22"/>
        </w:rPr>
        <w:t>, explicitados em sua Proposta de Preços.</w:t>
      </w:r>
    </w:p>
    <w:p w:rsidR="00B63F7D" w:rsidRPr="00822DF9" w:rsidRDefault="00B63F7D" w:rsidP="00B63F7D">
      <w:pPr>
        <w:pStyle w:val="Recuodecorpodetexto"/>
        <w:ind w:left="567" w:hanging="567"/>
        <w:jc w:val="both"/>
        <w:rPr>
          <w:rFonts w:ascii="Arial" w:hAnsi="Arial" w:cs="Arial"/>
          <w:sz w:val="22"/>
          <w:szCs w:val="22"/>
          <w:u w:val="single"/>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5.3</w:t>
      </w:r>
      <w:r w:rsidRPr="00822DF9">
        <w:rPr>
          <w:rFonts w:ascii="Arial" w:hAnsi="Arial" w:cs="Arial"/>
          <w:sz w:val="22"/>
          <w:szCs w:val="22"/>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B63F7D" w:rsidRPr="00822DF9" w:rsidRDefault="00B63F7D" w:rsidP="00B63F7D">
      <w:pPr>
        <w:pStyle w:val="Recuodecorpodetexto"/>
        <w:ind w:left="567" w:hanging="567"/>
        <w:jc w:val="both"/>
        <w:rPr>
          <w:rFonts w:ascii="Arial" w:hAnsi="Arial" w:cs="Arial"/>
          <w:sz w:val="22"/>
          <w:szCs w:val="22"/>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5.4</w:t>
      </w:r>
      <w:r w:rsidRPr="00822DF9">
        <w:rPr>
          <w:rFonts w:ascii="Arial" w:hAnsi="Arial" w:cs="Arial"/>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822DF9">
        <w:rPr>
          <w:rFonts w:ascii="Arial" w:hAnsi="Arial" w:cs="Arial"/>
          <w:sz w:val="22"/>
          <w:szCs w:val="22"/>
        </w:rPr>
        <w:t>Cipa</w:t>
      </w:r>
      <w:proofErr w:type="spellEnd"/>
      <w:r w:rsidRPr="00822DF9">
        <w:rPr>
          <w:rFonts w:ascii="Arial" w:hAnsi="Arial" w:cs="Arial"/>
          <w:sz w:val="22"/>
          <w:szCs w:val="22"/>
        </w:rPr>
        <w:t>.</w:t>
      </w:r>
    </w:p>
    <w:p w:rsidR="00B63F7D" w:rsidRPr="00AA6211" w:rsidRDefault="00B63F7D" w:rsidP="00B63F7D">
      <w:pPr>
        <w:pStyle w:val="Recuodecorpodetexto"/>
        <w:ind w:left="567" w:hanging="567"/>
        <w:rPr>
          <w:rFonts w:ascii="Arial" w:hAnsi="Arial" w:cs="Arial"/>
        </w:rPr>
      </w:pPr>
    </w:p>
    <w:p w:rsidR="00B63F7D" w:rsidRPr="00AA6211" w:rsidRDefault="00B63F7D" w:rsidP="00B63F7D">
      <w:pPr>
        <w:rPr>
          <w:rFonts w:ascii="Arial" w:hAnsi="Arial" w:cs="Arial"/>
          <w:b/>
          <w:bCs/>
          <w:sz w:val="22"/>
          <w:szCs w:val="22"/>
        </w:rPr>
      </w:pPr>
      <w:proofErr w:type="gramStart"/>
      <w:r w:rsidRPr="00AA6211">
        <w:rPr>
          <w:rFonts w:ascii="Arial" w:hAnsi="Arial" w:cs="Arial"/>
          <w:b/>
          <w:bCs/>
          <w:sz w:val="22"/>
          <w:szCs w:val="22"/>
        </w:rPr>
        <w:t>CLÁUSULA VI</w:t>
      </w:r>
      <w:proofErr w:type="gramEnd"/>
      <w:r w:rsidRPr="00AA6211">
        <w:rPr>
          <w:rFonts w:ascii="Arial" w:hAnsi="Arial" w:cs="Arial"/>
          <w:b/>
          <w:bCs/>
          <w:sz w:val="22"/>
          <w:szCs w:val="22"/>
        </w:rPr>
        <w:t xml:space="preserve"> - DAS CONDIÇÕES DE AQUISIÇÃO </w:t>
      </w:r>
    </w:p>
    <w:p w:rsidR="00B63F7D" w:rsidRPr="00AA6211" w:rsidRDefault="00B63F7D" w:rsidP="00B63F7D">
      <w:pPr>
        <w:rPr>
          <w:rFonts w:ascii="Arial" w:hAnsi="Arial" w:cs="Arial"/>
          <w:sz w:val="22"/>
          <w:szCs w:val="22"/>
        </w:rPr>
      </w:pPr>
    </w:p>
    <w:p w:rsidR="00B63F7D" w:rsidRPr="00AA6211" w:rsidRDefault="00B63F7D" w:rsidP="00B63F7D">
      <w:pPr>
        <w:pStyle w:val="BodyText21"/>
        <w:rPr>
          <w:rFonts w:ascii="Arial" w:hAnsi="Arial" w:cs="Arial"/>
          <w:sz w:val="22"/>
          <w:szCs w:val="22"/>
        </w:rPr>
      </w:pPr>
      <w:r w:rsidRPr="00AA6211">
        <w:rPr>
          <w:rFonts w:ascii="Arial" w:hAnsi="Arial" w:cs="Arial"/>
          <w:sz w:val="22"/>
          <w:szCs w:val="22"/>
        </w:rPr>
        <w:t xml:space="preserve">A entrega dos produtos deverá ser efetuado após expedição de regular nota de empenho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w:t>
      </w:r>
      <w:r w:rsidR="00D66BF8">
        <w:rPr>
          <w:rFonts w:ascii="Arial" w:hAnsi="Arial" w:cs="Arial"/>
          <w:sz w:val="22"/>
          <w:szCs w:val="22"/>
        </w:rPr>
        <w:t xml:space="preserve"> </w:t>
      </w:r>
      <w:r w:rsidRPr="00AA6211">
        <w:rPr>
          <w:rFonts w:ascii="Arial" w:hAnsi="Arial" w:cs="Arial"/>
          <w:sz w:val="22"/>
          <w:szCs w:val="22"/>
        </w:rPr>
        <w:t>autorização de compra”, na qual deverá (ao) ser indicado (s) local (</w:t>
      </w:r>
      <w:proofErr w:type="spellStart"/>
      <w:r w:rsidRPr="00AA6211">
        <w:rPr>
          <w:rFonts w:ascii="Arial" w:hAnsi="Arial" w:cs="Arial"/>
          <w:sz w:val="22"/>
          <w:szCs w:val="22"/>
        </w:rPr>
        <w:t>is</w:t>
      </w:r>
      <w:proofErr w:type="spellEnd"/>
      <w:r>
        <w:rPr>
          <w:rFonts w:ascii="Arial" w:hAnsi="Arial" w:cs="Arial"/>
          <w:sz w:val="22"/>
          <w:szCs w:val="22"/>
        </w:rPr>
        <w:t>) para entrega dos produtos.</w:t>
      </w:r>
    </w:p>
    <w:p w:rsidR="00B63F7D" w:rsidRPr="00AA6211" w:rsidRDefault="00B63F7D" w:rsidP="00B63F7D">
      <w:pPr>
        <w:pStyle w:val="BodyText21"/>
        <w:ind w:firstLine="1134"/>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6.1</w:t>
      </w:r>
      <w:r w:rsidRPr="00AA6211">
        <w:rPr>
          <w:rFonts w:ascii="Arial" w:hAnsi="Arial" w:cs="Arial"/>
          <w:sz w:val="22"/>
          <w:szCs w:val="22"/>
        </w:rPr>
        <w:tab/>
        <w:t xml:space="preserve">O fornecedor, quando do recebimento da solicitação da necessidade da aquisição dos produtos, </w:t>
      </w:r>
      <w:r w:rsidR="00D66BF8">
        <w:rPr>
          <w:rFonts w:ascii="Arial" w:hAnsi="Arial" w:cs="Arial"/>
          <w:sz w:val="22"/>
          <w:szCs w:val="22"/>
        </w:rPr>
        <w:t>emitida pelo Órgão solicitante</w:t>
      </w:r>
      <w:proofErr w:type="gramStart"/>
      <w:r w:rsidR="00D66BF8">
        <w:rPr>
          <w:rFonts w:ascii="Arial" w:hAnsi="Arial" w:cs="Arial"/>
          <w:sz w:val="22"/>
          <w:szCs w:val="22"/>
        </w:rPr>
        <w:t xml:space="preserve">, </w:t>
      </w:r>
      <w:r w:rsidRPr="00AA6211">
        <w:rPr>
          <w:rFonts w:ascii="Arial" w:hAnsi="Arial" w:cs="Arial"/>
          <w:sz w:val="22"/>
          <w:szCs w:val="22"/>
        </w:rPr>
        <w:t>deverá</w:t>
      </w:r>
      <w:proofErr w:type="gramEnd"/>
      <w:r w:rsidRPr="00AA6211">
        <w:rPr>
          <w:rFonts w:ascii="Arial" w:hAnsi="Arial" w:cs="Arial"/>
          <w:sz w:val="22"/>
          <w:szCs w:val="22"/>
        </w:rPr>
        <w:t xml:space="preserve"> colocar na cópia, que necessariamente a acompanhar, a data e hora em que a recebeu, além da identificação de quem a recebeu.</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6.2</w:t>
      </w:r>
      <w:r w:rsidRPr="00AA6211">
        <w:rPr>
          <w:rFonts w:ascii="Arial" w:hAnsi="Arial" w:cs="Arial"/>
          <w:sz w:val="22"/>
          <w:szCs w:val="22"/>
        </w:rPr>
        <w:tab/>
        <w:t>A cópia da solicitação, referida no item anterior, deverá ser devolvida ao Órgão requisitante, a fim de ser anexada ao respectivo processo.</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O fornecedor ficará </w:t>
      </w:r>
      <w:proofErr w:type="gramStart"/>
      <w:r w:rsidRPr="00AA6211">
        <w:rPr>
          <w:rFonts w:ascii="Arial" w:hAnsi="Arial" w:cs="Arial"/>
          <w:sz w:val="22"/>
          <w:szCs w:val="22"/>
        </w:rPr>
        <w:t>obrigada</w:t>
      </w:r>
      <w:proofErr w:type="gramEnd"/>
      <w:r w:rsidRPr="00AA6211">
        <w:rPr>
          <w:rFonts w:ascii="Arial" w:hAnsi="Arial" w:cs="Arial"/>
          <w:sz w:val="22"/>
          <w:szCs w:val="22"/>
        </w:rPr>
        <w:t xml:space="preserve"> a atender todos os pedidos efetuados, durante a vigência desta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  Entregar os produtos solicitados, em um prazo Máximo de 05(cinco) dias a partir do recebimento da requisição feita pelo Departamento de Compras do Município de </w:t>
      </w: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VII - DAS PENALIDADES</w:t>
      </w:r>
    </w:p>
    <w:p w:rsidR="00B63F7D" w:rsidRPr="00AA6211" w:rsidRDefault="00B63F7D" w:rsidP="00B63F7D">
      <w:pPr>
        <w:ind w:left="1049" w:hanging="567"/>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567"/>
          <w:tab w:val="left" w:pos="851"/>
        </w:tabs>
        <w:ind w:left="1410" w:hanging="843"/>
        <w:jc w:val="both"/>
        <w:rPr>
          <w:rFonts w:ascii="Arial" w:hAnsi="Arial" w:cs="Arial"/>
          <w:sz w:val="22"/>
          <w:szCs w:val="22"/>
        </w:rPr>
      </w:pPr>
      <w:r w:rsidRPr="00AA6211">
        <w:rPr>
          <w:rFonts w:ascii="Arial" w:hAnsi="Arial" w:cs="Arial"/>
          <w:sz w:val="22"/>
          <w:szCs w:val="22"/>
        </w:rPr>
        <w:t xml:space="preserve">a) </w:t>
      </w:r>
      <w:r w:rsidRPr="00AA6211">
        <w:rPr>
          <w:rFonts w:ascii="Arial" w:hAnsi="Arial" w:cs="Arial"/>
          <w:b/>
          <w:sz w:val="22"/>
          <w:szCs w:val="22"/>
        </w:rPr>
        <w:t>advertência</w:t>
      </w:r>
      <w:r w:rsidRPr="00AA6211">
        <w:rPr>
          <w:rFonts w:ascii="Arial" w:hAnsi="Arial" w:cs="Arial"/>
          <w:sz w:val="22"/>
          <w:szCs w:val="22"/>
        </w:rPr>
        <w:t>, por escrito;</w:t>
      </w:r>
    </w:p>
    <w:p w:rsidR="00B63F7D" w:rsidRPr="00AA6211" w:rsidRDefault="00B63F7D" w:rsidP="00B63F7D">
      <w:pPr>
        <w:jc w:val="both"/>
        <w:rPr>
          <w:rFonts w:ascii="Arial" w:hAnsi="Arial" w:cs="Arial"/>
          <w:sz w:val="22"/>
          <w:szCs w:val="22"/>
        </w:rPr>
      </w:pPr>
    </w:p>
    <w:p w:rsidR="00B63F7D" w:rsidRPr="00AA6211" w:rsidRDefault="00B63F7D" w:rsidP="00B63F7D">
      <w:pPr>
        <w:ind w:left="851" w:hanging="284"/>
        <w:jc w:val="both"/>
        <w:rPr>
          <w:rFonts w:ascii="Arial" w:hAnsi="Arial" w:cs="Arial"/>
          <w:sz w:val="22"/>
          <w:szCs w:val="22"/>
        </w:rPr>
      </w:pPr>
      <w:r w:rsidRPr="00AA6211">
        <w:rPr>
          <w:rFonts w:ascii="Arial" w:hAnsi="Arial" w:cs="Arial"/>
          <w:sz w:val="22"/>
          <w:szCs w:val="22"/>
        </w:rPr>
        <w:t xml:space="preserve">b) </w:t>
      </w:r>
      <w:r w:rsidRPr="00AA6211">
        <w:rPr>
          <w:rFonts w:ascii="Arial" w:hAnsi="Arial" w:cs="Arial"/>
          <w:b/>
          <w:sz w:val="22"/>
          <w:szCs w:val="22"/>
        </w:rPr>
        <w:t>multa</w:t>
      </w:r>
      <w:r w:rsidRPr="00AA6211">
        <w:rPr>
          <w:rFonts w:ascii="Arial" w:hAnsi="Arial" w:cs="Arial"/>
          <w:sz w:val="22"/>
          <w:szCs w:val="22"/>
        </w:rPr>
        <w:t xml:space="preserve"> equivalente a 10% (dez por cento), pela recusa da entrega dos produtos ou por </w:t>
      </w:r>
      <w:proofErr w:type="gramStart"/>
      <w:r w:rsidRPr="00AA6211">
        <w:rPr>
          <w:rFonts w:ascii="Arial" w:hAnsi="Arial" w:cs="Arial"/>
          <w:sz w:val="22"/>
          <w:szCs w:val="22"/>
        </w:rPr>
        <w:t>estarem</w:t>
      </w:r>
      <w:proofErr w:type="gramEnd"/>
      <w:r w:rsidRPr="00AA6211">
        <w:rPr>
          <w:rFonts w:ascii="Arial" w:hAnsi="Arial" w:cs="Arial"/>
          <w:sz w:val="22"/>
          <w:szCs w:val="22"/>
        </w:rPr>
        <w:t xml:space="preserve"> desacordo com o ora pactuado, calculada sobre o valor total do Contrato, recolhida no prazo máximo de 10 (dez) dias corridos, contado do recebimento da notificação;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1134"/>
        </w:tabs>
        <w:ind w:left="851" w:hanging="284"/>
        <w:jc w:val="both"/>
        <w:rPr>
          <w:rFonts w:ascii="Arial" w:hAnsi="Arial" w:cs="Arial"/>
          <w:sz w:val="22"/>
          <w:szCs w:val="22"/>
        </w:rPr>
      </w:pPr>
      <w:proofErr w:type="gramStart"/>
      <w:r w:rsidRPr="00AA6211">
        <w:rPr>
          <w:rFonts w:ascii="Arial" w:hAnsi="Arial" w:cs="Arial"/>
          <w:sz w:val="22"/>
          <w:szCs w:val="22"/>
        </w:rPr>
        <w:t>c)</w:t>
      </w:r>
      <w:proofErr w:type="gramEnd"/>
      <w:r w:rsidRPr="00AA6211">
        <w:rPr>
          <w:rFonts w:ascii="Arial" w:hAnsi="Arial" w:cs="Arial"/>
          <w:sz w:val="22"/>
          <w:szCs w:val="22"/>
        </w:rPr>
        <w:t> </w:t>
      </w:r>
      <w:r w:rsidRPr="00AA6211">
        <w:rPr>
          <w:rFonts w:ascii="Arial" w:hAnsi="Arial" w:cs="Arial"/>
          <w:b/>
          <w:sz w:val="22"/>
          <w:szCs w:val="22"/>
        </w:rPr>
        <w:t>suspensão</w:t>
      </w:r>
      <w:r w:rsidRPr="00AA6211">
        <w:rPr>
          <w:rFonts w:ascii="Arial" w:hAnsi="Arial" w:cs="Arial"/>
          <w:sz w:val="22"/>
          <w:szCs w:val="22"/>
        </w:rPr>
        <w:t xml:space="preserve"> temporária para participar de licitação e impedimento de contratar com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r w:rsidR="00D66BF8">
        <w:rPr>
          <w:rFonts w:ascii="Arial" w:hAnsi="Arial" w:cs="Arial"/>
          <w:sz w:val="22"/>
          <w:szCs w:val="22"/>
        </w:rPr>
        <w:t xml:space="preserve"> </w:t>
      </w:r>
      <w:r w:rsidRPr="00AA6211">
        <w:rPr>
          <w:rFonts w:ascii="Arial" w:hAnsi="Arial" w:cs="Arial"/>
          <w:sz w:val="22"/>
          <w:szCs w:val="22"/>
        </w:rPr>
        <w:t>por um prazo de até 02 (dois) anos, conforme fixar a Autoridade Competente, em função da natureza e gravidade da falta cometida;</w:t>
      </w:r>
    </w:p>
    <w:p w:rsidR="00B63F7D" w:rsidRPr="00AA6211" w:rsidRDefault="00B63F7D" w:rsidP="00B63F7D">
      <w:pPr>
        <w:tabs>
          <w:tab w:val="left" w:pos="1134"/>
        </w:tabs>
        <w:ind w:left="851" w:hanging="284"/>
        <w:jc w:val="both"/>
        <w:rPr>
          <w:rFonts w:ascii="Arial" w:hAnsi="Arial" w:cs="Arial"/>
          <w:sz w:val="22"/>
          <w:szCs w:val="22"/>
        </w:rPr>
      </w:pPr>
    </w:p>
    <w:p w:rsidR="00B63F7D" w:rsidRPr="00AA6211" w:rsidRDefault="00B63F7D" w:rsidP="00B63F7D">
      <w:pPr>
        <w:tabs>
          <w:tab w:val="left" w:pos="1134"/>
        </w:tabs>
        <w:ind w:left="851" w:hanging="284"/>
        <w:jc w:val="both"/>
        <w:rPr>
          <w:rFonts w:ascii="Arial" w:hAnsi="Arial" w:cs="Arial"/>
          <w:sz w:val="22"/>
          <w:szCs w:val="22"/>
        </w:rPr>
      </w:pPr>
      <w:proofErr w:type="gramStart"/>
      <w:r w:rsidRPr="00AA6211">
        <w:rPr>
          <w:rFonts w:ascii="Arial" w:hAnsi="Arial" w:cs="Arial"/>
          <w:sz w:val="22"/>
          <w:szCs w:val="22"/>
        </w:rPr>
        <w:t>d)</w:t>
      </w:r>
      <w:proofErr w:type="gramEnd"/>
      <w:r w:rsidRPr="00AA6211">
        <w:rPr>
          <w:rFonts w:ascii="Arial" w:hAnsi="Arial" w:cs="Arial"/>
          <w:sz w:val="22"/>
          <w:szCs w:val="22"/>
        </w:rPr>
        <w:t> </w:t>
      </w:r>
      <w:r w:rsidRPr="00AA6211">
        <w:rPr>
          <w:rFonts w:ascii="Arial" w:hAnsi="Arial" w:cs="Arial"/>
          <w:b/>
          <w:sz w:val="22"/>
          <w:szCs w:val="22"/>
        </w:rPr>
        <w:t>declaração de inidoneidade</w:t>
      </w:r>
      <w:r w:rsidRPr="00AA6211">
        <w:rPr>
          <w:rFonts w:ascii="Arial" w:hAnsi="Arial" w:cs="Arial"/>
          <w:sz w:val="22"/>
          <w:szCs w:val="22"/>
        </w:rPr>
        <w:t xml:space="preserve"> para licitar ou contratar com a União, Estados, Distrito Federal ou Municípios e descredenciamento no SICAF, ou nos sistemas de cadastramentos de fornecedores a que se refere o inciso XIV, do art. 4</w:t>
      </w:r>
      <w:r w:rsidRPr="00AA6211">
        <w:rPr>
          <w:rFonts w:ascii="Arial" w:hAnsi="Arial" w:cs="Arial"/>
          <w:strike/>
          <w:sz w:val="22"/>
          <w:szCs w:val="22"/>
        </w:rPr>
        <w:t>º</w:t>
      </w:r>
      <w:r w:rsidRPr="00AA6211">
        <w:rPr>
          <w:rFonts w:ascii="Arial" w:hAnsi="Arial" w:cs="Arial"/>
          <w:sz w:val="22"/>
          <w:szCs w:val="22"/>
        </w:rPr>
        <w:t>, da Lei n</w:t>
      </w:r>
      <w:r w:rsidRPr="00AA6211">
        <w:rPr>
          <w:rFonts w:ascii="Arial" w:hAnsi="Arial" w:cs="Arial"/>
          <w:strike/>
          <w:sz w:val="22"/>
          <w:szCs w:val="22"/>
        </w:rPr>
        <w:t>º</w:t>
      </w:r>
      <w:r w:rsidRPr="00AA6211">
        <w:rPr>
          <w:rFonts w:ascii="Arial" w:hAnsi="Arial" w:cs="Arial"/>
          <w:sz w:val="22"/>
          <w:szCs w:val="22"/>
        </w:rPr>
        <w:t xml:space="preserve"> 10.520, de 17.7.2002, pelo prazo de até 5 (cinco) anos, sem prejuízo da multa prevista na alínea “b” desta Cláusula e demais cominações legais, conforme determina o art. 7</w:t>
      </w:r>
      <w:r w:rsidRPr="00AA6211">
        <w:rPr>
          <w:rFonts w:ascii="Arial" w:hAnsi="Arial" w:cs="Arial"/>
          <w:strike/>
          <w:sz w:val="22"/>
          <w:szCs w:val="22"/>
        </w:rPr>
        <w:t>º</w:t>
      </w:r>
      <w:r w:rsidRPr="00AA6211">
        <w:rPr>
          <w:rFonts w:ascii="Arial" w:hAnsi="Arial" w:cs="Arial"/>
          <w:sz w:val="22"/>
          <w:szCs w:val="22"/>
        </w:rPr>
        <w:t>, da Lei em comento.</w:t>
      </w:r>
    </w:p>
    <w:p w:rsidR="00B63F7D" w:rsidRPr="00AA6211" w:rsidRDefault="00B63F7D" w:rsidP="00B63F7D">
      <w:pPr>
        <w:ind w:firstLine="1134"/>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7.1</w:t>
      </w:r>
      <w:r w:rsidRPr="00AA6211">
        <w:rPr>
          <w:rFonts w:ascii="Arial" w:hAnsi="Arial" w:cs="Arial"/>
          <w:sz w:val="22"/>
          <w:szCs w:val="22"/>
        </w:rPr>
        <w:tab/>
        <w:t xml:space="preserve">Se qualquer um dos motivos ocorrer por comprovado impedimento ou reconhecida força maior, devidamente, justificado e aceito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 a licitante detentora desta Ata ficará isento das penalidades supra.</w:t>
      </w:r>
    </w:p>
    <w:p w:rsidR="00B63F7D" w:rsidRPr="00AA6211" w:rsidRDefault="00B63F7D" w:rsidP="00B63F7D">
      <w:pPr>
        <w:tabs>
          <w:tab w:val="left" w:pos="426"/>
        </w:tabs>
        <w:ind w:left="426" w:hanging="426"/>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7.2</w:t>
      </w:r>
      <w:r w:rsidRPr="00AA6211">
        <w:rPr>
          <w:rFonts w:ascii="Arial" w:hAnsi="Arial" w:cs="Arial"/>
          <w:sz w:val="22"/>
          <w:szCs w:val="22"/>
        </w:rPr>
        <w:tab/>
        <w:t xml:space="preserve">As multas referidas nesta Cláusula serão recolhidas diretamente a PREFEITURA MUNICIPAL DE </w:t>
      </w:r>
      <w:r>
        <w:rPr>
          <w:rFonts w:ascii="Arial" w:hAnsi="Arial" w:cs="Arial"/>
          <w:sz w:val="22"/>
          <w:szCs w:val="22"/>
        </w:rPr>
        <w:t>SÃO PEDRO DA CIPA</w:t>
      </w:r>
      <w:r w:rsidRPr="00AA6211">
        <w:rPr>
          <w:rFonts w:ascii="Arial" w:hAnsi="Arial" w:cs="Arial"/>
          <w:sz w:val="22"/>
          <w:szCs w:val="22"/>
        </w:rPr>
        <w:t>, no prazo de 10 (dez) dias corridos, contados do recebimento da notificação ou, quando da efetiva contratação, descontada dos pagamentos, eventualmente, devidos pela Administração, da garantia, ou, ainda, cobrada judicialmente, nos termos dos §§ 2</w:t>
      </w:r>
      <w:r w:rsidRPr="00AA6211">
        <w:rPr>
          <w:rFonts w:ascii="Arial" w:hAnsi="Arial" w:cs="Arial"/>
          <w:strike/>
          <w:sz w:val="22"/>
          <w:szCs w:val="22"/>
        </w:rPr>
        <w:t>º</w:t>
      </w:r>
      <w:r w:rsidRPr="00AA6211">
        <w:rPr>
          <w:rFonts w:ascii="Arial" w:hAnsi="Arial" w:cs="Arial"/>
          <w:sz w:val="22"/>
          <w:szCs w:val="22"/>
        </w:rPr>
        <w:t xml:space="preserve"> e 3</w:t>
      </w:r>
      <w:r w:rsidRPr="00AA6211">
        <w:rPr>
          <w:rFonts w:ascii="Arial" w:hAnsi="Arial" w:cs="Arial"/>
          <w:strike/>
          <w:sz w:val="22"/>
          <w:szCs w:val="22"/>
        </w:rPr>
        <w:t>º</w:t>
      </w:r>
      <w:r w:rsidRPr="00AA6211">
        <w:rPr>
          <w:rFonts w:ascii="Arial" w:hAnsi="Arial" w:cs="Arial"/>
          <w:sz w:val="22"/>
          <w:szCs w:val="22"/>
        </w:rPr>
        <w:t>, do art. 86, da Lei n</w:t>
      </w:r>
      <w:r w:rsidRPr="00AA6211">
        <w:rPr>
          <w:rFonts w:ascii="Arial" w:hAnsi="Arial" w:cs="Arial"/>
          <w:strike/>
          <w:sz w:val="22"/>
          <w:szCs w:val="22"/>
        </w:rPr>
        <w:t>º</w:t>
      </w:r>
      <w:r w:rsidRPr="00AA6211">
        <w:rPr>
          <w:rFonts w:ascii="Arial" w:hAnsi="Arial" w:cs="Arial"/>
          <w:sz w:val="22"/>
          <w:szCs w:val="22"/>
        </w:rPr>
        <w:t xml:space="preserve"> 8.666/93, com suas posteriores alterações.</w:t>
      </w:r>
    </w:p>
    <w:p w:rsidR="00B63F7D" w:rsidRPr="00AA6211" w:rsidRDefault="00B63F7D" w:rsidP="00B63F7D">
      <w:pPr>
        <w:ind w:firstLine="1134"/>
        <w:jc w:val="both"/>
        <w:rPr>
          <w:rFonts w:ascii="Arial" w:hAnsi="Arial" w:cs="Arial"/>
          <w:sz w:val="22"/>
          <w:szCs w:val="22"/>
        </w:rPr>
      </w:pPr>
    </w:p>
    <w:p w:rsidR="00B63F7D" w:rsidRPr="00AA6211" w:rsidRDefault="00B63F7D" w:rsidP="00B63F7D">
      <w:pPr>
        <w:tabs>
          <w:tab w:val="left" w:pos="426"/>
        </w:tabs>
        <w:ind w:left="426" w:right="-51" w:hanging="426"/>
        <w:jc w:val="both"/>
        <w:rPr>
          <w:rFonts w:ascii="Arial" w:hAnsi="Arial" w:cs="Arial"/>
          <w:sz w:val="22"/>
          <w:szCs w:val="22"/>
        </w:rPr>
      </w:pPr>
      <w:r w:rsidRPr="00AA6211">
        <w:rPr>
          <w:rFonts w:ascii="Arial" w:hAnsi="Arial" w:cs="Arial"/>
          <w:b/>
          <w:bCs/>
          <w:snapToGrid w:val="0"/>
          <w:color w:val="000000"/>
          <w:sz w:val="22"/>
          <w:szCs w:val="22"/>
        </w:rPr>
        <w:t>7.3</w:t>
      </w:r>
      <w:r w:rsidRPr="00AA6211">
        <w:rPr>
          <w:rFonts w:ascii="Arial" w:hAnsi="Arial" w:cs="Arial"/>
          <w:bCs/>
          <w:snapToGrid w:val="0"/>
          <w:color w:val="000000"/>
          <w:sz w:val="22"/>
          <w:szCs w:val="22"/>
        </w:rPr>
        <w:tab/>
      </w:r>
      <w:r w:rsidRPr="00AA6211">
        <w:rPr>
          <w:rFonts w:ascii="Arial" w:hAnsi="Arial" w:cs="Arial"/>
          <w:sz w:val="22"/>
          <w:szCs w:val="22"/>
        </w:rPr>
        <w:t>As penalidades previstas nesta Cláusula serão formalmente motivadas nos autos do processo e serão independentes entre si, podendo ser aplicadas isoladas ou cumulativamente, sem prejuízo das demais sanções cabíveis.</w:t>
      </w:r>
    </w:p>
    <w:p w:rsidR="00B63F7D" w:rsidRPr="00AA6211" w:rsidRDefault="00B63F7D" w:rsidP="00B63F7D">
      <w:pPr>
        <w:pStyle w:val="BodyText21"/>
        <w:rPr>
          <w:rFonts w:ascii="Arial" w:hAnsi="Arial" w:cs="Arial"/>
          <w:sz w:val="22"/>
          <w:szCs w:val="22"/>
        </w:rPr>
      </w:pPr>
    </w:p>
    <w:p w:rsidR="00B63F7D" w:rsidRPr="00AA6211" w:rsidRDefault="00B63F7D" w:rsidP="00B63F7D">
      <w:pPr>
        <w:pStyle w:val="BodyText21"/>
        <w:rPr>
          <w:rFonts w:ascii="Arial" w:hAnsi="Arial" w:cs="Arial"/>
          <w:sz w:val="22"/>
          <w:szCs w:val="22"/>
        </w:rPr>
      </w:pPr>
    </w:p>
    <w:p w:rsidR="00B63F7D" w:rsidRPr="00AA6211" w:rsidRDefault="00B63F7D" w:rsidP="00B63F7D">
      <w:pPr>
        <w:pStyle w:val="BodyText21"/>
        <w:rPr>
          <w:rFonts w:ascii="Arial" w:hAnsi="Arial" w:cs="Arial"/>
          <w:b/>
          <w:sz w:val="22"/>
          <w:szCs w:val="22"/>
        </w:rPr>
      </w:pPr>
      <w:r w:rsidRPr="00AA6211">
        <w:rPr>
          <w:rFonts w:ascii="Arial" w:hAnsi="Arial" w:cs="Arial"/>
          <w:b/>
          <w:sz w:val="22"/>
          <w:szCs w:val="22"/>
        </w:rPr>
        <w:t>CLAUSULA VIII – DO CANCELAMENTO DO REGISTRO DE PREÇOS DE FORNECEDOR</w:t>
      </w:r>
    </w:p>
    <w:p w:rsidR="00B63F7D" w:rsidRPr="00AA6211" w:rsidRDefault="00B63F7D" w:rsidP="00B63F7D">
      <w:pPr>
        <w:pStyle w:val="BodyText21"/>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sz w:val="22"/>
          <w:szCs w:val="22"/>
        </w:rPr>
        <w:t>O Fornecedor poderá ter o seu registro de preços cancelado:</w:t>
      </w:r>
    </w:p>
    <w:p w:rsidR="00B63F7D" w:rsidRPr="00AA6211" w:rsidRDefault="00B63F7D" w:rsidP="00B63F7D">
      <w:pPr>
        <w:pStyle w:val="BodyText21"/>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sz w:val="22"/>
          <w:szCs w:val="22"/>
        </w:rPr>
        <w:t>8.1</w:t>
      </w:r>
      <w:r w:rsidRPr="00AA6211">
        <w:rPr>
          <w:rFonts w:ascii="Arial" w:hAnsi="Arial" w:cs="Arial"/>
          <w:sz w:val="22"/>
          <w:szCs w:val="22"/>
        </w:rPr>
        <w:tab/>
        <w:t xml:space="preserve">Por iniciativa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quando: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descumprir</w:t>
      </w:r>
      <w:proofErr w:type="gramEnd"/>
      <w:r w:rsidRPr="00AA6211">
        <w:rPr>
          <w:rFonts w:ascii="Arial" w:hAnsi="Arial" w:cs="Arial"/>
          <w:sz w:val="22"/>
          <w:szCs w:val="22"/>
        </w:rPr>
        <w:t xml:space="preserve"> as condições constantes da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retirar a respectiva Nota de Empenho ou instrumento equivalente, no prazo estabelecido pela Administração, sem justificativa aceitável;</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aceitar reduzir o preço registrado, na hipótese deste se tornar superior àqueles praticados no mercado;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por</w:t>
      </w:r>
      <w:proofErr w:type="gramEnd"/>
      <w:r w:rsidRPr="00AA6211">
        <w:rPr>
          <w:rFonts w:ascii="Arial" w:hAnsi="Arial" w:cs="Arial"/>
          <w:sz w:val="22"/>
          <w:szCs w:val="22"/>
        </w:rPr>
        <w:t xml:space="preserve"> razões de interesse público, devidamente motivadas e justificadas pela Administração;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s>
        <w:ind w:left="709" w:hanging="283"/>
        <w:jc w:val="both"/>
        <w:rPr>
          <w:rFonts w:ascii="Arial" w:hAnsi="Arial" w:cs="Arial"/>
          <w:sz w:val="22"/>
          <w:szCs w:val="22"/>
        </w:rPr>
      </w:pPr>
      <w:proofErr w:type="gramStart"/>
      <w:r w:rsidRPr="00AA6211">
        <w:rPr>
          <w:rFonts w:ascii="Arial" w:hAnsi="Arial" w:cs="Arial"/>
          <w:sz w:val="22"/>
          <w:szCs w:val="22"/>
        </w:rPr>
        <w:t>der</w:t>
      </w:r>
      <w:proofErr w:type="gramEnd"/>
      <w:r w:rsidRPr="00AA6211">
        <w:rPr>
          <w:rFonts w:ascii="Arial" w:hAnsi="Arial" w:cs="Arial"/>
          <w:sz w:val="22"/>
          <w:szCs w:val="22"/>
        </w:rPr>
        <w:t xml:space="preserve"> causa a rescisão administrativa de contrato decorrente da presente Ata de Registro de Preços.</w:t>
      </w:r>
    </w:p>
    <w:p w:rsidR="00B63F7D" w:rsidRPr="00AA6211" w:rsidRDefault="00B63F7D" w:rsidP="00B63F7D">
      <w:pPr>
        <w:tabs>
          <w:tab w:val="left" w:pos="8647"/>
          <w:tab w:val="left" w:pos="10632"/>
        </w:tabs>
        <w:ind w:right="-1"/>
        <w:jc w:val="both"/>
        <w:rPr>
          <w:rFonts w:ascii="Arial" w:hAnsi="Arial" w:cs="Arial"/>
          <w:sz w:val="22"/>
          <w:szCs w:val="22"/>
        </w:rPr>
      </w:pPr>
    </w:p>
    <w:p w:rsidR="00B63F7D" w:rsidRPr="00AA6211" w:rsidRDefault="00B63F7D" w:rsidP="00B63F7D">
      <w:pPr>
        <w:tabs>
          <w:tab w:val="left" w:pos="426"/>
          <w:tab w:val="left" w:pos="8647"/>
        </w:tabs>
        <w:snapToGrid w:val="0"/>
        <w:ind w:left="426" w:hanging="426"/>
        <w:jc w:val="both"/>
        <w:rPr>
          <w:rFonts w:ascii="Arial" w:hAnsi="Arial" w:cs="Arial"/>
          <w:sz w:val="22"/>
          <w:szCs w:val="22"/>
        </w:rPr>
      </w:pPr>
      <w:r w:rsidRPr="00AA6211">
        <w:rPr>
          <w:rFonts w:ascii="Arial" w:hAnsi="Arial" w:cs="Arial"/>
          <w:b/>
          <w:sz w:val="22"/>
          <w:szCs w:val="22"/>
        </w:rPr>
        <w:t>8.2</w:t>
      </w:r>
      <w:r w:rsidRPr="00AA6211">
        <w:rPr>
          <w:rFonts w:ascii="Arial" w:hAnsi="Arial" w:cs="Arial"/>
          <w:b/>
          <w:sz w:val="22"/>
          <w:szCs w:val="22"/>
        </w:rPr>
        <w:tab/>
      </w:r>
      <w:r w:rsidRPr="00AA6211">
        <w:rPr>
          <w:rFonts w:ascii="Arial" w:hAnsi="Arial" w:cs="Arial"/>
          <w:sz w:val="22"/>
          <w:szCs w:val="22"/>
        </w:rPr>
        <w:t xml:space="preserve">O cancelamento de registro, nas hipóteses acima previstas, assegurados o contraditório e a ampla defesa, </w:t>
      </w:r>
      <w:proofErr w:type="gramStart"/>
      <w:r w:rsidRPr="00AA6211">
        <w:rPr>
          <w:rFonts w:ascii="Arial" w:hAnsi="Arial" w:cs="Arial"/>
          <w:sz w:val="22"/>
          <w:szCs w:val="22"/>
        </w:rPr>
        <w:t>será formalizado</w:t>
      </w:r>
      <w:proofErr w:type="gramEnd"/>
      <w:r w:rsidRPr="00AA6211">
        <w:rPr>
          <w:rFonts w:ascii="Arial" w:hAnsi="Arial" w:cs="Arial"/>
          <w:sz w:val="22"/>
          <w:szCs w:val="22"/>
        </w:rPr>
        <w:t xml:space="preserve"> por despacho da autoridade competente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p>
    <w:p w:rsidR="00B63F7D" w:rsidRPr="00AA6211" w:rsidRDefault="00B63F7D" w:rsidP="00B63F7D">
      <w:pPr>
        <w:tabs>
          <w:tab w:val="left" w:pos="426"/>
        </w:tabs>
        <w:snapToGrid w:val="0"/>
        <w:ind w:left="709" w:hanging="709"/>
        <w:jc w:val="both"/>
        <w:rPr>
          <w:rFonts w:ascii="Arial" w:hAnsi="Arial" w:cs="Arial"/>
          <w:sz w:val="22"/>
          <w:szCs w:val="22"/>
        </w:rPr>
      </w:pPr>
    </w:p>
    <w:p w:rsidR="00B63F7D" w:rsidRPr="00AA6211" w:rsidRDefault="00B63F7D" w:rsidP="00B63F7D">
      <w:pPr>
        <w:tabs>
          <w:tab w:val="left" w:pos="426"/>
        </w:tabs>
        <w:snapToGrid w:val="0"/>
        <w:ind w:left="709" w:hanging="709"/>
        <w:jc w:val="both"/>
        <w:rPr>
          <w:rFonts w:ascii="Arial" w:hAnsi="Arial" w:cs="Arial"/>
          <w:sz w:val="22"/>
          <w:szCs w:val="22"/>
        </w:rPr>
      </w:pPr>
      <w:r w:rsidRPr="00AA6211">
        <w:rPr>
          <w:rFonts w:ascii="Arial" w:hAnsi="Arial" w:cs="Arial"/>
          <w:b/>
          <w:sz w:val="22"/>
          <w:szCs w:val="22"/>
        </w:rPr>
        <w:t>8.3</w:t>
      </w:r>
      <w:r w:rsidRPr="00AA6211">
        <w:rPr>
          <w:rFonts w:ascii="Arial" w:hAnsi="Arial" w:cs="Arial"/>
          <w:sz w:val="22"/>
          <w:szCs w:val="22"/>
        </w:rPr>
        <w:tab/>
        <w:t>A pedido do Fornecedor, quando:</w:t>
      </w:r>
    </w:p>
    <w:p w:rsidR="00B63F7D" w:rsidRPr="00AA6211" w:rsidRDefault="00B63F7D" w:rsidP="00B63F7D">
      <w:pPr>
        <w:jc w:val="both"/>
        <w:rPr>
          <w:rFonts w:ascii="Arial" w:hAnsi="Arial" w:cs="Arial"/>
          <w:sz w:val="22"/>
          <w:szCs w:val="22"/>
        </w:rPr>
      </w:pPr>
    </w:p>
    <w:p w:rsidR="00B63F7D" w:rsidRPr="00AA6211" w:rsidRDefault="00B63F7D" w:rsidP="00B63F7D">
      <w:pPr>
        <w:snapToGrid w:val="0"/>
        <w:ind w:left="709" w:hanging="283"/>
        <w:jc w:val="both"/>
        <w:rPr>
          <w:rFonts w:ascii="Arial" w:hAnsi="Arial" w:cs="Arial"/>
          <w:sz w:val="22"/>
          <w:szCs w:val="22"/>
        </w:rPr>
      </w:pPr>
      <w:proofErr w:type="gramStart"/>
      <w:r w:rsidRPr="00AA6211">
        <w:rPr>
          <w:rFonts w:ascii="Arial" w:hAnsi="Arial" w:cs="Arial"/>
          <w:sz w:val="22"/>
          <w:szCs w:val="22"/>
        </w:rPr>
        <w:t>a</w:t>
      </w:r>
      <w:proofErr w:type="gramEnd"/>
      <w:r w:rsidRPr="00AA6211">
        <w:rPr>
          <w:rFonts w:ascii="Arial" w:hAnsi="Arial" w:cs="Arial"/>
          <w:sz w:val="22"/>
          <w:szCs w:val="22"/>
        </w:rPr>
        <w:t>)</w:t>
      </w:r>
      <w:r w:rsidRPr="00AA6211">
        <w:rPr>
          <w:rFonts w:ascii="Arial" w:hAnsi="Arial" w:cs="Arial"/>
          <w:sz w:val="22"/>
          <w:szCs w:val="22"/>
        </w:rPr>
        <w:tab/>
        <w:t>comprovar estar impossibilitado de cumprir as exigências da Ata, por ocorrência de casos fortuitos ou de força maior, devidamente comprovados;</w:t>
      </w:r>
    </w:p>
    <w:p w:rsidR="00B63F7D" w:rsidRPr="00AA6211" w:rsidRDefault="00B63F7D" w:rsidP="00B63F7D">
      <w:pPr>
        <w:jc w:val="both"/>
        <w:rPr>
          <w:rFonts w:ascii="Arial" w:hAnsi="Arial" w:cs="Arial"/>
          <w:sz w:val="22"/>
          <w:szCs w:val="22"/>
        </w:rPr>
      </w:pPr>
    </w:p>
    <w:p w:rsidR="00B63F7D" w:rsidRPr="00AA6211" w:rsidRDefault="00B63F7D" w:rsidP="00B63F7D">
      <w:pPr>
        <w:snapToGrid w:val="0"/>
        <w:ind w:left="709" w:hanging="283"/>
        <w:jc w:val="both"/>
        <w:rPr>
          <w:rFonts w:ascii="Arial" w:hAnsi="Arial" w:cs="Arial"/>
          <w:sz w:val="22"/>
          <w:szCs w:val="22"/>
        </w:rPr>
      </w:pPr>
      <w:proofErr w:type="gramStart"/>
      <w:r w:rsidRPr="00AA6211">
        <w:rPr>
          <w:rFonts w:ascii="Arial" w:hAnsi="Arial" w:cs="Arial"/>
          <w:sz w:val="22"/>
          <w:szCs w:val="22"/>
        </w:rPr>
        <w:t>b)</w:t>
      </w:r>
      <w:proofErr w:type="gramEnd"/>
      <w:r w:rsidRPr="00AA6211">
        <w:rPr>
          <w:rFonts w:ascii="Arial" w:hAnsi="Arial" w:cs="Arial"/>
          <w:sz w:val="22"/>
          <w:szCs w:val="22"/>
        </w:rPr>
        <w:tab/>
        <w:t>o seu preço registrado se tornar, comprovadamente, inexequível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8.4</w:t>
      </w:r>
      <w:r w:rsidRPr="00AA6211">
        <w:rPr>
          <w:rFonts w:ascii="Arial" w:hAnsi="Arial" w:cs="Arial"/>
          <w:sz w:val="22"/>
          <w:szCs w:val="22"/>
        </w:rPr>
        <w:tab/>
        <w:t>A comunicação do cancelamento dos preços registrados será feita pessoalmente ou por correspondência, com aviso de recebimento, juntando-se o comprovante aos autos.</w:t>
      </w:r>
    </w:p>
    <w:p w:rsidR="00B63F7D" w:rsidRPr="00AA6211" w:rsidRDefault="00B63F7D" w:rsidP="00B63F7D">
      <w:pPr>
        <w:tabs>
          <w:tab w:val="left" w:pos="426"/>
        </w:tabs>
        <w:ind w:left="426" w:hanging="426"/>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8.5</w:t>
      </w:r>
      <w:r w:rsidRPr="00AA6211">
        <w:rPr>
          <w:rFonts w:ascii="Arial" w:hAnsi="Arial" w:cs="Arial"/>
          <w:sz w:val="22"/>
          <w:szCs w:val="22"/>
        </w:rPr>
        <w:tab/>
        <w:t>No caso de ser ignorado, incerto ou inacessível o endereço do Fornecedor, a comunicação será feita por publicação no Diário Oficial do Estado, considerando-se cancelado(s) o(s) preço(s) registrado(s) no dia subsequente à publicação.</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b/>
          <w:sz w:val="22"/>
          <w:szCs w:val="22"/>
        </w:rPr>
      </w:pPr>
      <w:r w:rsidRPr="00AA6211">
        <w:rPr>
          <w:rFonts w:ascii="Arial" w:hAnsi="Arial" w:cs="Arial"/>
          <w:b/>
          <w:sz w:val="22"/>
          <w:szCs w:val="22"/>
        </w:rPr>
        <w:t>CLAUSULA IX – DA AUTORIZAÇÃO PARA AQUISIÇÃO</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lastRenderedPageBreak/>
        <w:t xml:space="preserve">A aquisição dos produtos objeto da presente Ata de Registro de Preços será autorizada, em todo caso,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 xml:space="preserve"> ou, na hipótese prevista na cláusula III pelo órgão requisitante.</w:t>
      </w:r>
    </w:p>
    <w:p w:rsidR="00B63F7D" w:rsidRPr="00AA6211" w:rsidRDefault="00B63F7D" w:rsidP="00B63F7D">
      <w:pPr>
        <w:jc w:val="both"/>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w w:val="90"/>
          <w:sz w:val="22"/>
          <w:szCs w:val="22"/>
        </w:rPr>
        <w:t>9.1</w:t>
      </w:r>
      <w:r w:rsidRPr="00AA6211">
        <w:rPr>
          <w:rFonts w:ascii="Arial" w:hAnsi="Arial" w:cs="Arial"/>
          <w:w w:val="90"/>
          <w:sz w:val="22"/>
          <w:szCs w:val="22"/>
        </w:rPr>
        <w:tab/>
      </w:r>
      <w:r w:rsidRPr="00AA6211">
        <w:rPr>
          <w:rFonts w:ascii="Arial" w:hAnsi="Arial" w:cs="Arial"/>
          <w:sz w:val="22"/>
          <w:szCs w:val="22"/>
        </w:rPr>
        <w:t xml:space="preserve">As emissões de Autorizações de compra, suas retificações ou cancelamentos, totais ou parciais, serão, igualmente, </w:t>
      </w:r>
      <w:proofErr w:type="gramStart"/>
      <w:r w:rsidRPr="00AA6211">
        <w:rPr>
          <w:rFonts w:ascii="Arial" w:hAnsi="Arial" w:cs="Arial"/>
          <w:sz w:val="22"/>
          <w:szCs w:val="22"/>
        </w:rPr>
        <w:t>autorizadas</w:t>
      </w:r>
      <w:proofErr w:type="gramEnd"/>
      <w:r w:rsidRPr="00AA6211">
        <w:rPr>
          <w:rFonts w:ascii="Arial" w:hAnsi="Arial" w:cs="Arial"/>
          <w:sz w:val="22"/>
          <w:szCs w:val="22"/>
        </w:rPr>
        <w:t xml:space="preserve"> pela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ou pelo Órgão requisitante ao qual tenha sido facultado à utilização desta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X - DAS DISPOSIÇÕES FINAIS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Integram</w:t>
      </w:r>
      <w:proofErr w:type="gramEnd"/>
      <w:r w:rsidRPr="00AA6211">
        <w:rPr>
          <w:rFonts w:ascii="Arial" w:hAnsi="Arial" w:cs="Arial"/>
          <w:sz w:val="22"/>
          <w:szCs w:val="22"/>
        </w:rPr>
        <w:t xml:space="preserve"> esta Ata o Edital de </w:t>
      </w:r>
      <w:r w:rsidRPr="00AA6211">
        <w:rPr>
          <w:rFonts w:ascii="Arial" w:hAnsi="Arial" w:cs="Arial"/>
          <w:color w:val="000000"/>
          <w:sz w:val="22"/>
          <w:szCs w:val="22"/>
        </w:rPr>
        <w:t>Pregão Para Registro de Preços n</w:t>
      </w:r>
      <w:r w:rsidRPr="00AA6211">
        <w:rPr>
          <w:rFonts w:ascii="Arial" w:hAnsi="Arial" w:cs="Arial"/>
          <w:strike/>
          <w:color w:val="000000"/>
          <w:sz w:val="22"/>
          <w:szCs w:val="22"/>
        </w:rPr>
        <w:t>º</w:t>
      </w:r>
      <w:r>
        <w:rPr>
          <w:rFonts w:ascii="Arial" w:hAnsi="Arial" w:cs="Arial"/>
          <w:color w:val="000000"/>
          <w:sz w:val="22"/>
          <w:szCs w:val="22"/>
        </w:rPr>
        <w:t>005/2020</w:t>
      </w:r>
      <w:r w:rsidRPr="00AA6211">
        <w:rPr>
          <w:rFonts w:ascii="Arial" w:hAnsi="Arial" w:cs="Arial"/>
          <w:color w:val="000000"/>
          <w:sz w:val="22"/>
          <w:szCs w:val="22"/>
        </w:rPr>
        <w:t>, seus Anexos e</w:t>
      </w:r>
      <w:r w:rsidRPr="00AA6211">
        <w:rPr>
          <w:rFonts w:ascii="Arial" w:hAnsi="Arial" w:cs="Arial"/>
          <w:sz w:val="22"/>
          <w:szCs w:val="22"/>
        </w:rPr>
        <w:t xml:space="preserve"> as Propostas de Preços das sociedades empresárias: </w:t>
      </w:r>
      <w:r w:rsidR="00ED7F87" w:rsidRPr="005E484B">
        <w:rPr>
          <w:b/>
          <w:bCs/>
          <w:caps/>
        </w:rPr>
        <w:t>MATHIC DISTRIBUIDORA DE MATERIAIS DE LIMPEZA, HIGIENE E ESCRITÓRIO EIRELI</w:t>
      </w:r>
      <w:r w:rsidRPr="00AA6211">
        <w:rPr>
          <w:rFonts w:ascii="Arial" w:hAnsi="Arial" w:cs="Arial"/>
          <w:sz w:val="22"/>
          <w:szCs w:val="22"/>
        </w:rPr>
        <w:t>,  respectivamente, no mencionado certame.</w:t>
      </w:r>
    </w:p>
    <w:p w:rsidR="00B63F7D" w:rsidRPr="00AA6211" w:rsidRDefault="00B63F7D" w:rsidP="00B63F7D">
      <w:pPr>
        <w:pStyle w:val="BodyText21"/>
        <w:rPr>
          <w:rFonts w:ascii="Arial" w:hAnsi="Arial" w:cs="Arial"/>
          <w:sz w:val="22"/>
          <w:szCs w:val="22"/>
        </w:rPr>
      </w:pPr>
    </w:p>
    <w:p w:rsidR="00B63F7D" w:rsidRPr="004224B5" w:rsidRDefault="00B63F7D" w:rsidP="00B63F7D">
      <w:pPr>
        <w:numPr>
          <w:ilvl w:val="1"/>
          <w:numId w:val="4"/>
        </w:numPr>
        <w:tabs>
          <w:tab w:val="left" w:pos="709"/>
        </w:tabs>
        <w:autoSpaceDE w:val="0"/>
        <w:autoSpaceDN w:val="0"/>
        <w:jc w:val="both"/>
        <w:rPr>
          <w:rFonts w:ascii="Arial" w:hAnsi="Arial" w:cs="Arial"/>
          <w:sz w:val="22"/>
          <w:szCs w:val="22"/>
        </w:rPr>
      </w:pPr>
      <w:r w:rsidRPr="00AA6211">
        <w:rPr>
          <w:rFonts w:ascii="Arial" w:hAnsi="Arial" w:cs="Arial"/>
          <w:b/>
          <w:w w:val="90"/>
          <w:sz w:val="22"/>
          <w:szCs w:val="22"/>
        </w:rPr>
        <w:t>10.1</w:t>
      </w:r>
      <w:r w:rsidRPr="00AA6211">
        <w:rPr>
          <w:rFonts w:ascii="Arial" w:hAnsi="Arial" w:cs="Arial"/>
          <w:sz w:val="22"/>
          <w:szCs w:val="22"/>
        </w:rPr>
        <w:tab/>
        <w:t xml:space="preserve">Os casos omissos serão resolvidos de acordo com a Lei </w:t>
      </w:r>
      <w:proofErr w:type="gramStart"/>
      <w:r w:rsidRPr="00AA6211">
        <w:rPr>
          <w:rFonts w:ascii="Arial" w:hAnsi="Arial" w:cs="Arial"/>
          <w:sz w:val="22"/>
          <w:szCs w:val="22"/>
        </w:rPr>
        <w:t>n</w:t>
      </w:r>
      <w:r w:rsidRPr="00AA6211">
        <w:rPr>
          <w:rFonts w:ascii="Arial" w:hAnsi="Arial" w:cs="Arial"/>
          <w:strike/>
          <w:sz w:val="22"/>
          <w:szCs w:val="22"/>
        </w:rPr>
        <w:t>º</w:t>
      </w:r>
      <w:r w:rsidRPr="00AA6211">
        <w:rPr>
          <w:rFonts w:ascii="Arial" w:hAnsi="Arial" w:cs="Arial"/>
          <w:b/>
          <w:sz w:val="22"/>
          <w:szCs w:val="22"/>
        </w:rPr>
        <w:t>10.</w:t>
      </w:r>
      <w:proofErr w:type="gramEnd"/>
      <w:r w:rsidRPr="00AA6211">
        <w:rPr>
          <w:rFonts w:ascii="Arial" w:hAnsi="Arial" w:cs="Arial"/>
          <w:b/>
          <w:sz w:val="22"/>
          <w:szCs w:val="22"/>
        </w:rPr>
        <w:t>520</w:t>
      </w:r>
      <w:r w:rsidRPr="00AA6211">
        <w:rPr>
          <w:rFonts w:ascii="Arial" w:hAnsi="Arial" w:cs="Arial"/>
          <w:sz w:val="22"/>
          <w:szCs w:val="22"/>
        </w:rPr>
        <w:t>, de 17 de julho de 2002, Decretos n</w:t>
      </w:r>
      <w:r w:rsidRPr="00AA6211">
        <w:rPr>
          <w:rFonts w:ascii="Arial" w:hAnsi="Arial" w:cs="Arial"/>
          <w:strike/>
          <w:sz w:val="22"/>
          <w:szCs w:val="22"/>
        </w:rPr>
        <w:t>º</w:t>
      </w:r>
      <w:r w:rsidRPr="00AA6211">
        <w:rPr>
          <w:rFonts w:ascii="Arial" w:hAnsi="Arial" w:cs="Arial"/>
          <w:b/>
          <w:sz w:val="22"/>
          <w:szCs w:val="22"/>
        </w:rPr>
        <w:t>3.555</w:t>
      </w:r>
      <w:r w:rsidRPr="00AA6211">
        <w:rPr>
          <w:rFonts w:ascii="Arial" w:hAnsi="Arial" w:cs="Arial"/>
          <w:sz w:val="22"/>
          <w:szCs w:val="22"/>
        </w:rPr>
        <w:t xml:space="preserve">, de 08 de agosto de 2000, </w:t>
      </w:r>
      <w:r w:rsidRPr="00AA6211">
        <w:rPr>
          <w:rFonts w:ascii="Arial" w:hAnsi="Arial" w:cs="Arial"/>
          <w:b/>
          <w:sz w:val="22"/>
          <w:szCs w:val="22"/>
        </w:rPr>
        <w:t>3.693</w:t>
      </w:r>
      <w:r w:rsidRPr="00AA6211">
        <w:rPr>
          <w:rFonts w:ascii="Arial" w:hAnsi="Arial" w:cs="Arial"/>
          <w:sz w:val="22"/>
          <w:szCs w:val="22"/>
        </w:rPr>
        <w:t xml:space="preserve">, de 20 de dezembro de 2000, </w:t>
      </w:r>
      <w:r w:rsidRPr="00AA6211">
        <w:rPr>
          <w:rFonts w:ascii="Arial" w:hAnsi="Arial" w:cs="Arial"/>
          <w:b/>
          <w:sz w:val="22"/>
          <w:szCs w:val="22"/>
        </w:rPr>
        <w:t>3.784</w:t>
      </w:r>
      <w:r w:rsidRPr="00AA6211">
        <w:rPr>
          <w:rFonts w:ascii="Arial" w:hAnsi="Arial" w:cs="Arial"/>
          <w:sz w:val="22"/>
          <w:szCs w:val="22"/>
        </w:rPr>
        <w:t xml:space="preserve">, de 06 de abril de 2001, </w:t>
      </w:r>
      <w:r w:rsidRPr="00D1652E">
        <w:rPr>
          <w:rFonts w:ascii="Arial" w:hAnsi="Arial" w:cs="Arial"/>
          <w:sz w:val="22"/>
          <w:szCs w:val="22"/>
        </w:rPr>
        <w:t>Decreto n</w:t>
      </w:r>
      <w:r w:rsidRPr="00D1652E">
        <w:rPr>
          <w:rFonts w:ascii="Arial" w:hAnsi="Arial" w:cs="Arial"/>
          <w:strike/>
          <w:sz w:val="22"/>
          <w:szCs w:val="22"/>
        </w:rPr>
        <w:t>º</w:t>
      </w:r>
      <w:r w:rsidRPr="00D1652E">
        <w:rPr>
          <w:rFonts w:ascii="Arial" w:hAnsi="Arial" w:cs="Arial"/>
          <w:sz w:val="22"/>
          <w:szCs w:val="22"/>
        </w:rPr>
        <w:t xml:space="preserve"> 7893, de 23 de janeiro de 2013</w:t>
      </w:r>
      <w:r w:rsidRPr="004224B5">
        <w:rPr>
          <w:rFonts w:ascii="Arial" w:hAnsi="Arial" w:cs="Arial"/>
          <w:sz w:val="22"/>
          <w:szCs w:val="22"/>
        </w:rPr>
        <w:t xml:space="preserve"> e no que couber, com a Lei n</w:t>
      </w:r>
      <w:r w:rsidRPr="004224B5">
        <w:rPr>
          <w:rFonts w:ascii="Arial" w:hAnsi="Arial" w:cs="Arial"/>
          <w:strike/>
          <w:sz w:val="22"/>
          <w:szCs w:val="22"/>
        </w:rPr>
        <w:t>º</w:t>
      </w:r>
      <w:r w:rsidRPr="004224B5">
        <w:rPr>
          <w:rFonts w:ascii="Arial" w:hAnsi="Arial" w:cs="Arial"/>
          <w:b/>
          <w:sz w:val="22"/>
          <w:szCs w:val="22"/>
        </w:rPr>
        <w:t>8.666</w:t>
      </w:r>
      <w:r w:rsidRPr="004224B5">
        <w:rPr>
          <w:rFonts w:ascii="Arial" w:hAnsi="Arial" w:cs="Arial"/>
          <w:sz w:val="22"/>
          <w:szCs w:val="22"/>
        </w:rPr>
        <w:t>, de 21 de junho de 1993 e suas alterações posteriores e ainda a lei complementar e 123/2006.</w:t>
      </w:r>
    </w:p>
    <w:p w:rsidR="00B63F7D" w:rsidRPr="00AA6211" w:rsidRDefault="00B63F7D" w:rsidP="00B63F7D">
      <w:pPr>
        <w:tabs>
          <w:tab w:val="left" w:pos="426"/>
          <w:tab w:val="left" w:pos="8646"/>
          <w:tab w:val="left" w:pos="8788"/>
          <w:tab w:val="left" w:pos="10632"/>
        </w:tabs>
        <w:ind w:left="426" w:hanging="426"/>
        <w:jc w:val="both"/>
        <w:rPr>
          <w:rFonts w:ascii="Arial" w:hAnsi="Arial" w:cs="Arial"/>
          <w:b/>
          <w:w w:val="90"/>
          <w:sz w:val="22"/>
          <w:szCs w:val="22"/>
        </w:rPr>
      </w:pPr>
    </w:p>
    <w:p w:rsidR="00B63F7D" w:rsidRPr="00AA6211" w:rsidRDefault="00B63F7D" w:rsidP="00B63F7D">
      <w:pPr>
        <w:rPr>
          <w:rFonts w:ascii="Arial" w:hAnsi="Arial" w:cs="Arial"/>
          <w:b/>
          <w:w w:val="90"/>
          <w:sz w:val="22"/>
          <w:szCs w:val="22"/>
        </w:rPr>
      </w:pPr>
      <w:r w:rsidRPr="00AA6211">
        <w:rPr>
          <w:rFonts w:ascii="Arial" w:hAnsi="Arial" w:cs="Arial"/>
          <w:b/>
          <w:w w:val="90"/>
          <w:sz w:val="22"/>
          <w:szCs w:val="22"/>
        </w:rPr>
        <w:t xml:space="preserve">10.2 </w:t>
      </w:r>
      <w:r w:rsidRPr="00AA6211">
        <w:rPr>
          <w:rFonts w:ascii="Arial" w:hAnsi="Arial" w:cs="Arial"/>
          <w:w w:val="90"/>
          <w:sz w:val="22"/>
          <w:szCs w:val="22"/>
        </w:rPr>
        <w:t>As despesas decorrentes da contratação, objeto desta Licitação, correrão à conta das seguintes Dotações Orçamentárias, conforme a Secretaria que o solicitar</w:t>
      </w:r>
      <w:r w:rsidRPr="00AA6211">
        <w:rPr>
          <w:rFonts w:ascii="Arial" w:hAnsi="Arial" w:cs="Arial"/>
          <w:b/>
          <w:w w:val="90"/>
          <w:sz w:val="22"/>
          <w:szCs w:val="22"/>
        </w:rPr>
        <w:t>:</w:t>
      </w:r>
    </w:p>
    <w:p w:rsidR="00B63F7D" w:rsidRPr="00AA6211" w:rsidRDefault="00B63F7D" w:rsidP="00B63F7D">
      <w:pPr>
        <w:rPr>
          <w:rFonts w:ascii="Arial" w:hAnsi="Arial" w:cs="Arial"/>
          <w:b/>
          <w:w w:val="90"/>
          <w:sz w:val="22"/>
          <w:szCs w:val="22"/>
        </w:rPr>
      </w:pPr>
    </w:p>
    <w:p w:rsidR="00B63F7D" w:rsidRPr="00AA6211" w:rsidRDefault="00B63F7D" w:rsidP="00B63F7D">
      <w:pPr>
        <w:rPr>
          <w:rFonts w:ascii="Arial" w:hAnsi="Arial" w:cs="Arial"/>
          <w:b/>
          <w:sz w:val="22"/>
          <w:szCs w:val="22"/>
        </w:rPr>
      </w:pPr>
      <w:r w:rsidRPr="00AA6211">
        <w:rPr>
          <w:rFonts w:ascii="Arial" w:hAnsi="Arial" w:cs="Arial"/>
          <w:b/>
          <w:sz w:val="22"/>
          <w:szCs w:val="22"/>
        </w:rPr>
        <w:t>CLÁUSULA XI - DA PUBLICAÇÃO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57"/>
          <w:tab w:val="left" w:pos="15"/>
          <w:tab w:val="left" w:pos="8230"/>
          <w:tab w:val="left" w:pos="10215"/>
        </w:tabs>
        <w:ind w:left="15" w:hanging="45"/>
        <w:jc w:val="both"/>
        <w:rPr>
          <w:rFonts w:ascii="Arial" w:hAnsi="Arial" w:cs="Arial"/>
          <w:sz w:val="22"/>
          <w:szCs w:val="22"/>
        </w:rPr>
      </w:pPr>
      <w:r w:rsidRPr="00AA6211">
        <w:rPr>
          <w:rFonts w:ascii="Arial" w:hAnsi="Arial" w:cs="Arial"/>
          <w:sz w:val="22"/>
          <w:szCs w:val="22"/>
        </w:rPr>
        <w:t xml:space="preserve">A PREFEITURA MUNICIPAL DE </w:t>
      </w:r>
      <w:r>
        <w:rPr>
          <w:rFonts w:ascii="Arial" w:hAnsi="Arial" w:cs="Arial"/>
          <w:sz w:val="22"/>
          <w:szCs w:val="22"/>
        </w:rPr>
        <w:t>SÃO PEDRO DA CIPA</w:t>
      </w:r>
      <w:r w:rsidRPr="00AA6211">
        <w:rPr>
          <w:rFonts w:ascii="Arial" w:hAnsi="Arial" w:cs="Arial"/>
          <w:sz w:val="22"/>
          <w:szCs w:val="22"/>
        </w:rPr>
        <w:t xml:space="preserve"> providenciará a publicação, do extrato, desta Ata de Registro de Preços no Diário Oficial do Estado, no prazo de até vinte dias da data de sua assinatura.</w:t>
      </w:r>
    </w:p>
    <w:p w:rsidR="00B63F7D" w:rsidRPr="00AA6211" w:rsidRDefault="00B63F7D" w:rsidP="00B63F7D">
      <w:pPr>
        <w:ind w:left="426" w:hanging="426"/>
        <w:jc w:val="both"/>
        <w:rPr>
          <w:rFonts w:ascii="Arial" w:hAnsi="Arial" w:cs="Arial"/>
          <w:bCs/>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bCs/>
          <w:sz w:val="22"/>
          <w:szCs w:val="22"/>
        </w:rPr>
        <w:t>CLÁUSULA XII - DO FORO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8647"/>
          <w:tab w:val="left" w:pos="10632"/>
        </w:tabs>
        <w:ind w:right="-1"/>
        <w:jc w:val="both"/>
        <w:rPr>
          <w:rFonts w:ascii="Arial" w:hAnsi="Arial" w:cs="Arial"/>
          <w:sz w:val="22"/>
          <w:szCs w:val="22"/>
        </w:rPr>
      </w:pPr>
      <w:r w:rsidRPr="00AA6211">
        <w:rPr>
          <w:rFonts w:ascii="Arial" w:hAnsi="Arial" w:cs="Arial"/>
          <w:sz w:val="22"/>
          <w:szCs w:val="22"/>
        </w:rPr>
        <w:t xml:space="preserve">Para dirimir quaisquer dúvidas ou questões relacionadas com o Contrato vinculado a esta Licitação a Licitante Vencedora deve se subordinar ao Foro da Justiça Comum, da Comarca de </w:t>
      </w:r>
      <w:r>
        <w:rPr>
          <w:rFonts w:ascii="Arial" w:hAnsi="Arial" w:cs="Arial"/>
          <w:sz w:val="22"/>
          <w:szCs w:val="22"/>
        </w:rPr>
        <w:t>Jaciara</w:t>
      </w:r>
      <w:r w:rsidRPr="00AA6211">
        <w:rPr>
          <w:rFonts w:ascii="Arial" w:hAnsi="Arial" w:cs="Arial"/>
          <w:sz w:val="22"/>
          <w:szCs w:val="22"/>
        </w:rPr>
        <w:t>-MT, excluindo, por mais privilegiado que for, qualquer outro, desde que não possa ser resolvido amigavelmente;</w:t>
      </w:r>
    </w:p>
    <w:p w:rsidR="00B63F7D" w:rsidRPr="00AA6211" w:rsidRDefault="00B63F7D" w:rsidP="00B63F7D">
      <w:pPr>
        <w:suppressAutoHyphens/>
        <w:jc w:val="right"/>
        <w:rPr>
          <w:rFonts w:ascii="Arial" w:hAnsi="Arial" w:cs="Arial"/>
          <w:sz w:val="22"/>
          <w:szCs w:val="22"/>
        </w:rPr>
      </w:pPr>
    </w:p>
    <w:p w:rsidR="00854288" w:rsidRDefault="00854288" w:rsidP="00B63F7D">
      <w:pPr>
        <w:suppressAutoHyphens/>
        <w:jc w:val="right"/>
        <w:rPr>
          <w:rFonts w:ascii="Arial" w:hAnsi="Arial" w:cs="Arial"/>
          <w:sz w:val="22"/>
          <w:szCs w:val="22"/>
        </w:rPr>
      </w:pPr>
    </w:p>
    <w:p w:rsidR="00854288" w:rsidRDefault="00854288" w:rsidP="00B63F7D">
      <w:pPr>
        <w:suppressAutoHyphens/>
        <w:jc w:val="right"/>
        <w:rPr>
          <w:rFonts w:ascii="Arial" w:hAnsi="Arial" w:cs="Arial"/>
          <w:sz w:val="22"/>
          <w:szCs w:val="22"/>
        </w:rPr>
      </w:pPr>
    </w:p>
    <w:p w:rsidR="00B63F7D" w:rsidRPr="00AA6211" w:rsidRDefault="00B63F7D" w:rsidP="00B63F7D">
      <w:pPr>
        <w:suppressAutoHyphens/>
        <w:jc w:val="right"/>
        <w:rPr>
          <w:rFonts w:ascii="Arial" w:hAnsi="Arial" w:cs="Arial"/>
          <w:sz w:val="22"/>
          <w:szCs w:val="22"/>
        </w:rPr>
      </w:pP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r w:rsidRPr="00AA6211">
        <w:rPr>
          <w:rFonts w:ascii="Arial" w:hAnsi="Arial" w:cs="Arial"/>
          <w:sz w:val="22"/>
          <w:szCs w:val="22"/>
        </w:rPr>
        <w:t>,</w:t>
      </w:r>
      <w:r>
        <w:rPr>
          <w:rFonts w:ascii="Arial" w:hAnsi="Arial" w:cs="Arial"/>
          <w:sz w:val="22"/>
          <w:szCs w:val="22"/>
        </w:rPr>
        <w:t xml:space="preserve"> 17</w:t>
      </w:r>
      <w:r w:rsidRPr="00AA6211">
        <w:rPr>
          <w:rFonts w:ascii="Arial" w:hAnsi="Arial" w:cs="Arial"/>
          <w:sz w:val="22"/>
          <w:szCs w:val="22"/>
        </w:rPr>
        <w:t xml:space="preserve"> de</w:t>
      </w:r>
      <w:r>
        <w:rPr>
          <w:rFonts w:ascii="Arial" w:hAnsi="Arial" w:cs="Arial"/>
          <w:sz w:val="22"/>
          <w:szCs w:val="22"/>
        </w:rPr>
        <w:t xml:space="preserve"> abril </w:t>
      </w:r>
      <w:r w:rsidRPr="00AA6211">
        <w:rPr>
          <w:rFonts w:ascii="Arial" w:hAnsi="Arial" w:cs="Arial"/>
          <w:sz w:val="22"/>
          <w:szCs w:val="22"/>
        </w:rPr>
        <w:t>de</w:t>
      </w:r>
      <w:r>
        <w:rPr>
          <w:rFonts w:ascii="Arial" w:hAnsi="Arial" w:cs="Arial"/>
          <w:sz w:val="22"/>
          <w:szCs w:val="22"/>
        </w:rPr>
        <w:t xml:space="preserve"> 2020</w:t>
      </w:r>
      <w:r w:rsidRPr="00AA6211">
        <w:rPr>
          <w:rFonts w:ascii="Arial" w:hAnsi="Arial" w:cs="Arial"/>
          <w:sz w:val="22"/>
          <w:szCs w:val="22"/>
        </w:rPr>
        <w:t>.</w:t>
      </w:r>
    </w:p>
    <w:p w:rsidR="00B63F7D" w:rsidRPr="00AA6211" w:rsidRDefault="00B63F7D" w:rsidP="00B63F7D">
      <w:pPr>
        <w:suppressAutoHyphens/>
        <w:rPr>
          <w:rFonts w:ascii="Arial" w:hAnsi="Arial" w:cs="Arial"/>
          <w:sz w:val="22"/>
          <w:szCs w:val="22"/>
        </w:rPr>
      </w:pPr>
    </w:p>
    <w:p w:rsidR="00FC5C9A" w:rsidRPr="00AA6211" w:rsidRDefault="00FC5C9A" w:rsidP="00B63F7D">
      <w:pPr>
        <w:suppressAutoHyphens/>
        <w:rPr>
          <w:rFonts w:ascii="Arial" w:hAnsi="Arial" w:cs="Arial"/>
          <w:sz w:val="22"/>
          <w:szCs w:val="22"/>
        </w:rPr>
      </w:pPr>
    </w:p>
    <w:p w:rsidR="00FC5C9A" w:rsidRDefault="00FC5C9A" w:rsidP="00B63F7D">
      <w:pPr>
        <w:jc w:val="center"/>
        <w:rPr>
          <w:rFonts w:ascii="Arial" w:hAnsi="Arial" w:cs="Arial"/>
          <w:b/>
          <w:sz w:val="22"/>
          <w:szCs w:val="22"/>
        </w:rPr>
      </w:pPr>
    </w:p>
    <w:p w:rsidR="00854288" w:rsidRDefault="00854288" w:rsidP="00B63F7D">
      <w:pPr>
        <w:jc w:val="center"/>
        <w:rPr>
          <w:rFonts w:ascii="Arial" w:hAnsi="Arial" w:cs="Arial"/>
          <w:b/>
          <w:sz w:val="22"/>
          <w:szCs w:val="22"/>
        </w:rPr>
      </w:pPr>
    </w:p>
    <w:p w:rsidR="00B63F7D" w:rsidRPr="00AA6211" w:rsidRDefault="00B63F7D" w:rsidP="00B63F7D">
      <w:pPr>
        <w:jc w:val="center"/>
        <w:rPr>
          <w:rFonts w:ascii="Arial" w:hAnsi="Arial" w:cs="Arial"/>
          <w:b/>
          <w:sz w:val="22"/>
          <w:szCs w:val="22"/>
        </w:rPr>
      </w:pPr>
      <w:r>
        <w:rPr>
          <w:rFonts w:ascii="Arial" w:hAnsi="Arial" w:cs="Arial"/>
          <w:b/>
          <w:sz w:val="22"/>
          <w:szCs w:val="22"/>
        </w:rPr>
        <w:t>ALEXANDRE RUSSI</w:t>
      </w:r>
    </w:p>
    <w:p w:rsidR="00B63F7D" w:rsidRPr="00AA6211" w:rsidRDefault="00B63F7D" w:rsidP="00B63F7D">
      <w:pPr>
        <w:suppressAutoHyphens/>
        <w:jc w:val="center"/>
        <w:rPr>
          <w:rFonts w:ascii="Arial" w:hAnsi="Arial" w:cs="Arial"/>
          <w:b/>
          <w:sz w:val="22"/>
          <w:szCs w:val="22"/>
        </w:rPr>
      </w:pPr>
      <w:r>
        <w:rPr>
          <w:rFonts w:ascii="Arial" w:hAnsi="Arial" w:cs="Arial"/>
          <w:b/>
          <w:w w:val="99"/>
          <w:sz w:val="22"/>
          <w:szCs w:val="22"/>
        </w:rPr>
        <w:t>PREFEITO MUNICIPAL</w:t>
      </w:r>
    </w:p>
    <w:p w:rsidR="00B63F7D" w:rsidRDefault="00B63F7D" w:rsidP="00B63F7D">
      <w:pPr>
        <w:suppressAutoHyphens/>
        <w:jc w:val="center"/>
        <w:rPr>
          <w:rFonts w:ascii="Arial" w:hAnsi="Arial" w:cs="Arial"/>
          <w:sz w:val="22"/>
          <w:szCs w:val="22"/>
        </w:rPr>
      </w:pPr>
    </w:p>
    <w:p w:rsidR="00FC5C9A" w:rsidRPr="00AA6211" w:rsidRDefault="00FC5C9A" w:rsidP="00B63F7D">
      <w:pPr>
        <w:suppressAutoHyphens/>
        <w:jc w:val="center"/>
        <w:rPr>
          <w:rFonts w:ascii="Arial" w:hAnsi="Arial" w:cs="Arial"/>
          <w:sz w:val="22"/>
          <w:szCs w:val="22"/>
        </w:rPr>
      </w:pPr>
    </w:p>
    <w:p w:rsidR="00FC5C9A" w:rsidRDefault="00FC5C9A" w:rsidP="00B63F7D">
      <w:pPr>
        <w:suppressAutoHyphens/>
        <w:rPr>
          <w:b/>
          <w:bCs/>
          <w:caps/>
        </w:rPr>
      </w:pPr>
    </w:p>
    <w:p w:rsidR="00ED7F87" w:rsidRDefault="00ED7F87" w:rsidP="00FC5C9A">
      <w:pPr>
        <w:suppressAutoHyphens/>
        <w:jc w:val="center"/>
        <w:rPr>
          <w:b/>
          <w:bCs/>
          <w:caps/>
        </w:rPr>
      </w:pPr>
    </w:p>
    <w:p w:rsidR="00ED7F87" w:rsidRDefault="00ED7F87" w:rsidP="00FC5C9A">
      <w:pPr>
        <w:suppressAutoHyphens/>
        <w:jc w:val="center"/>
        <w:rPr>
          <w:b/>
          <w:bCs/>
          <w:caps/>
        </w:rPr>
      </w:pPr>
    </w:p>
    <w:p w:rsidR="00ED7F87" w:rsidRDefault="00ED7F87" w:rsidP="00FC5C9A">
      <w:pPr>
        <w:suppressAutoHyphens/>
        <w:jc w:val="center"/>
        <w:rPr>
          <w:rFonts w:ascii="Arial" w:hAnsi="Arial" w:cs="Arial"/>
          <w:b/>
          <w:sz w:val="22"/>
          <w:szCs w:val="22"/>
        </w:rPr>
      </w:pPr>
      <w:r w:rsidRPr="005E484B">
        <w:rPr>
          <w:b/>
          <w:bCs/>
          <w:caps/>
        </w:rPr>
        <w:t xml:space="preserve">MATHIC DISTRIBUIDORA DE MATERIAIS DE LIMPEZA, HIGIENE E ESCRITÓRIO </w:t>
      </w:r>
      <w:proofErr w:type="gramStart"/>
      <w:r w:rsidRPr="005E484B">
        <w:rPr>
          <w:b/>
          <w:bCs/>
          <w:caps/>
        </w:rPr>
        <w:t>EIRELI</w:t>
      </w:r>
      <w:proofErr w:type="gramEnd"/>
      <w:r w:rsidRPr="00AA6211">
        <w:rPr>
          <w:rFonts w:ascii="Arial" w:hAnsi="Arial" w:cs="Arial"/>
          <w:b/>
          <w:sz w:val="22"/>
          <w:szCs w:val="22"/>
        </w:rPr>
        <w:t xml:space="preserve"> </w:t>
      </w:r>
    </w:p>
    <w:p w:rsidR="00B63F7D" w:rsidRDefault="00B63F7D" w:rsidP="00FC5C9A">
      <w:pPr>
        <w:suppressAutoHyphens/>
        <w:jc w:val="center"/>
        <w:rPr>
          <w:rFonts w:ascii="Arial" w:hAnsi="Arial" w:cs="Arial"/>
          <w:sz w:val="22"/>
          <w:szCs w:val="22"/>
        </w:rPr>
      </w:pPr>
      <w:r w:rsidRPr="00AA6211">
        <w:rPr>
          <w:rFonts w:ascii="Arial" w:hAnsi="Arial" w:cs="Arial"/>
          <w:b/>
          <w:sz w:val="22"/>
          <w:szCs w:val="22"/>
        </w:rPr>
        <w:t>FORNECEDOR</w:t>
      </w:r>
      <w:r w:rsidRPr="00AA6211">
        <w:rPr>
          <w:rFonts w:ascii="Arial" w:hAnsi="Arial" w:cs="Arial"/>
          <w:sz w:val="22"/>
          <w:szCs w:val="22"/>
        </w:rPr>
        <w:t>:</w:t>
      </w:r>
    </w:p>
    <w:p w:rsidR="00B63F7D" w:rsidRPr="00AA6211" w:rsidRDefault="00ED7F87" w:rsidP="00ED7F87">
      <w:pPr>
        <w:suppressAutoHyphens/>
        <w:jc w:val="center"/>
        <w:rPr>
          <w:rFonts w:ascii="Arial" w:hAnsi="Arial" w:cs="Arial"/>
          <w:b/>
          <w:sz w:val="22"/>
          <w:szCs w:val="22"/>
        </w:rPr>
      </w:pPr>
      <w:r w:rsidRPr="005E484B">
        <w:rPr>
          <w:b/>
          <w:bCs/>
          <w:caps/>
        </w:rPr>
        <w:t>celso marcos silva</w:t>
      </w:r>
    </w:p>
    <w:p w:rsidR="00B63F7D" w:rsidRPr="00AA6211" w:rsidRDefault="00B63F7D" w:rsidP="00B63F7D">
      <w:pPr>
        <w:suppressAutoHyphens/>
        <w:rPr>
          <w:rFonts w:ascii="Arial" w:hAnsi="Arial" w:cs="Arial"/>
          <w:b/>
          <w:sz w:val="22"/>
          <w:szCs w:val="22"/>
        </w:rPr>
      </w:pPr>
    </w:p>
    <w:p w:rsidR="00ED7F87" w:rsidRDefault="00ED7F87" w:rsidP="00FC5C9A">
      <w:pPr>
        <w:suppressAutoHyphens/>
        <w:rPr>
          <w:rFonts w:ascii="Arial" w:hAnsi="Arial" w:cs="Arial"/>
          <w:b/>
          <w:sz w:val="22"/>
          <w:szCs w:val="22"/>
        </w:rPr>
      </w:pPr>
    </w:p>
    <w:p w:rsidR="00FC5C9A" w:rsidRDefault="00B63F7D" w:rsidP="00FC5C9A">
      <w:pPr>
        <w:suppressAutoHyphens/>
        <w:rPr>
          <w:rFonts w:ascii="Arial" w:hAnsi="Arial" w:cs="Arial"/>
          <w:sz w:val="22"/>
          <w:szCs w:val="22"/>
        </w:rPr>
      </w:pPr>
      <w:r w:rsidRPr="00AA6211">
        <w:rPr>
          <w:rFonts w:ascii="Arial" w:hAnsi="Arial" w:cs="Arial"/>
          <w:b/>
          <w:sz w:val="22"/>
          <w:szCs w:val="22"/>
        </w:rPr>
        <w:t>TESTEMUNHAS</w:t>
      </w:r>
      <w:r w:rsidR="00FC5C9A">
        <w:rPr>
          <w:rFonts w:ascii="Arial" w:hAnsi="Arial" w:cs="Arial"/>
          <w:sz w:val="22"/>
          <w:szCs w:val="22"/>
        </w:rPr>
        <w:t>:</w:t>
      </w:r>
    </w:p>
    <w:p w:rsidR="00FC5C9A" w:rsidRDefault="00FC5C9A" w:rsidP="00FC5C9A">
      <w:pPr>
        <w:suppressAutoHyphens/>
        <w:rPr>
          <w:rFonts w:ascii="Arial" w:hAnsi="Arial" w:cs="Arial"/>
          <w:sz w:val="22"/>
          <w:szCs w:val="22"/>
        </w:rPr>
      </w:pPr>
    </w:p>
    <w:p w:rsidR="00FC5C9A" w:rsidRDefault="00FC5C9A" w:rsidP="00FC5C9A">
      <w:pPr>
        <w:suppressAutoHyphens/>
        <w:rPr>
          <w:rFonts w:ascii="Arial" w:hAnsi="Arial" w:cs="Arial"/>
          <w:sz w:val="22"/>
          <w:szCs w:val="22"/>
        </w:rPr>
      </w:pPr>
    </w:p>
    <w:p w:rsidR="00B63F7D" w:rsidRPr="00FC5C9A" w:rsidRDefault="00FC5C9A" w:rsidP="00FC5C9A">
      <w:pPr>
        <w:suppressAutoHyphens/>
        <w:rPr>
          <w:rFonts w:ascii="Arial" w:hAnsi="Arial" w:cs="Arial"/>
          <w:sz w:val="22"/>
          <w:szCs w:val="22"/>
        </w:rPr>
      </w:pPr>
      <w:r>
        <w:rPr>
          <w:rFonts w:ascii="Arial" w:hAnsi="Arial" w:cs="Arial"/>
          <w:b/>
          <w:sz w:val="22"/>
          <w:szCs w:val="22"/>
        </w:rPr>
        <w:t>_____________________</w:t>
      </w:r>
      <w:r w:rsidR="00B63F7D" w:rsidRPr="00AA6211">
        <w:rPr>
          <w:rFonts w:ascii="Arial" w:hAnsi="Arial" w:cs="Arial"/>
          <w:b/>
          <w:sz w:val="22"/>
          <w:szCs w:val="22"/>
        </w:rPr>
        <w:tab/>
      </w:r>
      <w:r w:rsidR="00B63F7D" w:rsidRPr="00AA6211">
        <w:rPr>
          <w:rFonts w:ascii="Arial" w:hAnsi="Arial" w:cs="Arial"/>
          <w:b/>
          <w:sz w:val="22"/>
          <w:szCs w:val="22"/>
        </w:rPr>
        <w:tab/>
        <w:t xml:space="preserve">     </w:t>
      </w:r>
      <w:r>
        <w:rPr>
          <w:rFonts w:ascii="Arial" w:hAnsi="Arial" w:cs="Arial"/>
          <w:b/>
          <w:sz w:val="22"/>
          <w:szCs w:val="22"/>
        </w:rPr>
        <w:tab/>
        <w:t>_________________________</w:t>
      </w:r>
    </w:p>
    <w:p w:rsidR="00B63F7D" w:rsidRPr="00AA6211" w:rsidRDefault="00FC5C9A" w:rsidP="00B63F7D">
      <w:pPr>
        <w:suppressAutoHyphens/>
        <w:jc w:val="both"/>
        <w:rPr>
          <w:rFonts w:ascii="Arial" w:hAnsi="Arial" w:cs="Arial"/>
          <w:b/>
          <w:sz w:val="22"/>
          <w:szCs w:val="22"/>
        </w:rPr>
      </w:pPr>
      <w:r>
        <w:rPr>
          <w:rFonts w:ascii="Arial" w:hAnsi="Arial" w:cs="Arial"/>
          <w:b/>
          <w:sz w:val="22"/>
          <w:szCs w:val="22"/>
        </w:rPr>
        <w:t>Nome: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63F7D" w:rsidRPr="00AA6211">
        <w:rPr>
          <w:rFonts w:ascii="Arial" w:hAnsi="Arial" w:cs="Arial"/>
          <w:b/>
          <w:sz w:val="22"/>
          <w:szCs w:val="22"/>
        </w:rPr>
        <w:t>Nome</w:t>
      </w:r>
      <w:r w:rsidR="00B63F7D" w:rsidRPr="00AA6211">
        <w:rPr>
          <w:rFonts w:ascii="Arial" w:hAnsi="Arial" w:cs="Arial"/>
          <w:sz w:val="22"/>
          <w:szCs w:val="22"/>
        </w:rPr>
        <w:t>:</w:t>
      </w:r>
    </w:p>
    <w:p w:rsidR="00B63F7D" w:rsidRPr="00AA6211" w:rsidRDefault="00B63F7D" w:rsidP="00B63F7D">
      <w:pPr>
        <w:suppressAutoHyphens/>
        <w:rPr>
          <w:rFonts w:ascii="Arial" w:hAnsi="Arial" w:cs="Arial"/>
          <w:b/>
          <w:sz w:val="22"/>
          <w:szCs w:val="22"/>
        </w:rPr>
      </w:pPr>
      <w:r w:rsidRPr="00AA6211">
        <w:rPr>
          <w:rFonts w:ascii="Arial" w:hAnsi="Arial" w:cs="Arial"/>
          <w:b/>
          <w:sz w:val="22"/>
          <w:szCs w:val="22"/>
        </w:rPr>
        <w:t>CPF</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CPF</w:t>
      </w:r>
      <w:r w:rsidRPr="00AA6211">
        <w:rPr>
          <w:rFonts w:ascii="Arial" w:hAnsi="Arial" w:cs="Arial"/>
          <w:sz w:val="22"/>
          <w:szCs w:val="22"/>
        </w:rPr>
        <w:t>:</w:t>
      </w:r>
    </w:p>
    <w:p w:rsidR="00B63F7D" w:rsidRPr="00AA6211" w:rsidRDefault="00B63F7D" w:rsidP="00B6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A6211">
        <w:rPr>
          <w:rFonts w:ascii="Arial" w:hAnsi="Arial" w:cs="Arial"/>
          <w:b/>
          <w:sz w:val="22"/>
          <w:szCs w:val="22"/>
        </w:rPr>
        <w:t>RG</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RG</w:t>
      </w:r>
      <w:r w:rsidRPr="00AA6211">
        <w:rPr>
          <w:rFonts w:ascii="Arial" w:hAnsi="Arial" w:cs="Arial"/>
          <w:sz w:val="22"/>
          <w:szCs w:val="22"/>
        </w:rPr>
        <w:t>:</w:t>
      </w:r>
    </w:p>
    <w:p w:rsidR="000A4343" w:rsidRDefault="000A4343"/>
    <w:sectPr w:rsidR="000A434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411" w:rsidRDefault="00807411" w:rsidP="00B63F7D">
      <w:r>
        <w:separator/>
      </w:r>
    </w:p>
  </w:endnote>
  <w:endnote w:type="continuationSeparator" w:id="0">
    <w:p w:rsidR="00807411" w:rsidRDefault="00807411" w:rsidP="00B6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7D" w:rsidRDefault="00A66189" w:rsidP="00B63F7D">
    <w:pPr>
      <w:pStyle w:val="Rodap"/>
    </w:pPr>
    <w:r>
      <w:pict>
        <v:rect id="_x0000_i1026" style="width:420.25pt;height:3pt" o:hralign="center" o:hrstd="t" o:hrnoshade="t" o:hr="t" fillcolor="black" stroked="f"/>
      </w:pict>
    </w:r>
  </w:p>
  <w:p w:rsidR="00B63F7D" w:rsidRDefault="00B63F7D" w:rsidP="00B63F7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proofErr w:type="gramStart"/>
    <w:r>
      <w:rPr>
        <w:rFonts w:ascii="Verdana" w:hAnsi="Verdana"/>
        <w:b/>
        <w:i/>
        <w:sz w:val="14"/>
        <w:szCs w:val="14"/>
      </w:rPr>
      <w:t>Mt</w:t>
    </w:r>
    <w:proofErr w:type="spellEnd"/>
    <w:proofErr w:type="gram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B63F7D" w:rsidRPr="00B63F7D" w:rsidRDefault="00B63F7D" w:rsidP="00B63F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411" w:rsidRDefault="00807411" w:rsidP="00B63F7D">
      <w:r>
        <w:separator/>
      </w:r>
    </w:p>
  </w:footnote>
  <w:footnote w:type="continuationSeparator" w:id="0">
    <w:p w:rsidR="00807411" w:rsidRDefault="00807411" w:rsidP="00B63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7D" w:rsidRPr="001815D6" w:rsidRDefault="00B63F7D" w:rsidP="00B63F7D">
    <w:pPr>
      <w:ind w:left="1560"/>
      <w:jc w:val="center"/>
      <w:rPr>
        <w:rFonts w:ascii="Poster Bodoni" w:hAnsi="Poster Bodoni"/>
        <w:b/>
        <w:sz w:val="22"/>
        <w:szCs w:val="22"/>
      </w:rPr>
    </w:pPr>
    <w:r>
      <w:rPr>
        <w:noProof/>
      </w:rPr>
      <w:drawing>
        <wp:anchor distT="0" distB="0" distL="114300" distR="114300" simplePos="0" relativeHeight="251659264" behindDoc="1" locked="0" layoutInCell="1" allowOverlap="1" wp14:anchorId="5227838F" wp14:editId="50EEF737">
          <wp:simplePos x="0" y="0"/>
          <wp:positionH relativeFrom="column">
            <wp:posOffset>167640</wp:posOffset>
          </wp:positionH>
          <wp:positionV relativeFrom="paragraph">
            <wp:posOffset>-105051</wp:posOffset>
          </wp:positionV>
          <wp:extent cx="1162050" cy="101373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blip>
                  <a:srcRect/>
                  <a:stretch>
                    <a:fillRect/>
                  </a:stretch>
                </pic:blipFill>
                <pic:spPr bwMode="auto">
                  <a:xfrm>
                    <a:off x="0" y="0"/>
                    <a:ext cx="1162050" cy="10137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B63F7D" w:rsidRPr="001815D6" w:rsidRDefault="00B63F7D" w:rsidP="00B63F7D">
    <w:pPr>
      <w:ind w:left="1560"/>
      <w:jc w:val="center"/>
      <w:rPr>
        <w:rFonts w:ascii="Poster Bodoni" w:hAnsi="Poster Bodoni"/>
        <w:b/>
        <w:sz w:val="22"/>
        <w:szCs w:val="22"/>
      </w:rPr>
    </w:pP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 A 2020</w:t>
    </w:r>
  </w:p>
  <w:p w:rsidR="00B63F7D" w:rsidRDefault="00B63F7D" w:rsidP="00B63F7D">
    <w:pPr>
      <w:pStyle w:val="Cabealho"/>
      <w:tabs>
        <w:tab w:val="left" w:pos="3525"/>
      </w:tabs>
    </w:pPr>
  </w:p>
  <w:p w:rsidR="00B63F7D" w:rsidRDefault="00B63F7D" w:rsidP="00B63F7D">
    <w:pPr>
      <w:pStyle w:val="Cabealho"/>
      <w:tabs>
        <w:tab w:val="left" w:pos="3525"/>
      </w:tabs>
    </w:pPr>
  </w:p>
  <w:p w:rsidR="00B63F7D" w:rsidRDefault="00A66189" w:rsidP="00B63F7D">
    <w:pPr>
      <w:pStyle w:val="Cabealho"/>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6EBA"/>
    <w:multiLevelType w:val="multilevel"/>
    <w:tmpl w:val="E86C0F70"/>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
    <w:nsid w:val="26F41FD1"/>
    <w:multiLevelType w:val="hybridMultilevel"/>
    <w:tmpl w:val="8FA4F2D2"/>
    <w:lvl w:ilvl="0" w:tplc="FFFFFFFF">
      <w:start w:val="1"/>
      <w:numFmt w:val="lowerLetter"/>
      <w:pStyle w:val="tituloprojeto"/>
      <w:lvlText w:val="%1)"/>
      <w:lvlJc w:val="left"/>
      <w:pPr>
        <w:tabs>
          <w:tab w:val="num" w:pos="1287"/>
        </w:tabs>
        <w:ind w:left="1287" w:hanging="360"/>
      </w:pPr>
      <w:rPr>
        <w:rFonts w:cs="Times New Roman"/>
        <w:w w:val="100"/>
        <w:sz w:val="24"/>
        <w:szCs w:val="24"/>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2">
    <w:nsid w:val="272206A9"/>
    <w:multiLevelType w:val="multilevel"/>
    <w:tmpl w:val="6EBE11F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55"/>
        </w:tabs>
        <w:ind w:left="355" w:hanging="360"/>
      </w:pPr>
      <w:rPr>
        <w:rFonts w:cs="Times New Roman" w:hint="default"/>
        <w:b/>
      </w:rPr>
    </w:lvl>
    <w:lvl w:ilvl="2">
      <w:start w:val="1"/>
      <w:numFmt w:val="decimal"/>
      <w:lvlText w:val="%1.%2.%3"/>
      <w:lvlJc w:val="left"/>
      <w:pPr>
        <w:tabs>
          <w:tab w:val="num" w:pos="710"/>
        </w:tabs>
        <w:ind w:left="710" w:hanging="720"/>
      </w:pPr>
      <w:rPr>
        <w:rFonts w:cs="Times New Roman" w:hint="default"/>
        <w:b/>
      </w:rPr>
    </w:lvl>
    <w:lvl w:ilvl="3">
      <w:start w:val="1"/>
      <w:numFmt w:val="decimal"/>
      <w:lvlText w:val="%1.%2.%3.%4"/>
      <w:lvlJc w:val="left"/>
      <w:pPr>
        <w:tabs>
          <w:tab w:val="num" w:pos="705"/>
        </w:tabs>
        <w:ind w:left="705" w:hanging="720"/>
      </w:pPr>
      <w:rPr>
        <w:rFonts w:cs="Times New Roman" w:hint="default"/>
        <w:b/>
      </w:rPr>
    </w:lvl>
    <w:lvl w:ilvl="4">
      <w:start w:val="1"/>
      <w:numFmt w:val="decimal"/>
      <w:lvlText w:val="%1.%2.%3.%4.%5"/>
      <w:lvlJc w:val="left"/>
      <w:pPr>
        <w:tabs>
          <w:tab w:val="num" w:pos="1060"/>
        </w:tabs>
        <w:ind w:left="1060" w:hanging="1080"/>
      </w:pPr>
      <w:rPr>
        <w:rFonts w:cs="Times New Roman" w:hint="default"/>
        <w:b/>
      </w:rPr>
    </w:lvl>
    <w:lvl w:ilvl="5">
      <w:start w:val="1"/>
      <w:numFmt w:val="decimal"/>
      <w:lvlText w:val="%1.%2.%3.%4.%5.%6"/>
      <w:lvlJc w:val="left"/>
      <w:pPr>
        <w:tabs>
          <w:tab w:val="num" w:pos="1055"/>
        </w:tabs>
        <w:ind w:left="1055" w:hanging="1080"/>
      </w:pPr>
      <w:rPr>
        <w:rFonts w:cs="Times New Roman" w:hint="default"/>
        <w:b/>
      </w:rPr>
    </w:lvl>
    <w:lvl w:ilvl="6">
      <w:start w:val="1"/>
      <w:numFmt w:val="decimal"/>
      <w:lvlText w:val="%1.%2.%3.%4.%5.%6.%7"/>
      <w:lvlJc w:val="left"/>
      <w:pPr>
        <w:tabs>
          <w:tab w:val="num" w:pos="1410"/>
        </w:tabs>
        <w:ind w:left="1410" w:hanging="1440"/>
      </w:pPr>
      <w:rPr>
        <w:rFonts w:cs="Times New Roman" w:hint="default"/>
        <w:b/>
      </w:rPr>
    </w:lvl>
    <w:lvl w:ilvl="7">
      <w:start w:val="1"/>
      <w:numFmt w:val="decimal"/>
      <w:lvlText w:val="%1.%2.%3.%4.%5.%6.%7.%8"/>
      <w:lvlJc w:val="left"/>
      <w:pPr>
        <w:tabs>
          <w:tab w:val="num" w:pos="1405"/>
        </w:tabs>
        <w:ind w:left="1405" w:hanging="1440"/>
      </w:pPr>
      <w:rPr>
        <w:rFonts w:cs="Times New Roman" w:hint="default"/>
        <w:b/>
      </w:rPr>
    </w:lvl>
    <w:lvl w:ilvl="8">
      <w:start w:val="1"/>
      <w:numFmt w:val="decimal"/>
      <w:lvlText w:val="%1.%2.%3.%4.%5.%6.%7.%8.%9"/>
      <w:lvlJc w:val="left"/>
      <w:pPr>
        <w:tabs>
          <w:tab w:val="num" w:pos="1760"/>
        </w:tabs>
        <w:ind w:left="1760" w:hanging="1800"/>
      </w:pPr>
      <w:rPr>
        <w:rFonts w:cs="Times New Roman" w:hint="default"/>
        <w:b/>
      </w:rPr>
    </w:lvl>
  </w:abstractNum>
  <w:abstractNum w:abstractNumId="3">
    <w:nsid w:val="27FA6EB9"/>
    <w:multiLevelType w:val="multilevel"/>
    <w:tmpl w:val="032882FE"/>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7D"/>
    <w:rsid w:val="000A4343"/>
    <w:rsid w:val="00326E54"/>
    <w:rsid w:val="0041015B"/>
    <w:rsid w:val="007063FF"/>
    <w:rsid w:val="00807411"/>
    <w:rsid w:val="00854288"/>
    <w:rsid w:val="00A66189"/>
    <w:rsid w:val="00B63F7D"/>
    <w:rsid w:val="00D020E9"/>
    <w:rsid w:val="00D66BF8"/>
    <w:rsid w:val="00ED7F87"/>
    <w:rsid w:val="00FC5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2177</Words>
  <Characters>11759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2020-04-23T19:34:00Z</dcterms:created>
  <dcterms:modified xsi:type="dcterms:W3CDTF">2020-04-24T19:31:00Z</dcterms:modified>
</cp:coreProperties>
</file>