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D23CFF" w:rsidRDefault="00D23CFF"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526B33">
        <w:rPr>
          <w:rFonts w:ascii="Arial" w:hAnsi="Arial" w:cs="Arial"/>
          <w:b/>
          <w:u w:val="single"/>
        </w:rPr>
        <w:t xml:space="preserve"> 013</w:t>
      </w:r>
      <w:bookmarkStart w:id="0" w:name="_GoBack"/>
      <w:bookmarkEnd w:id="0"/>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317329" w:rsidP="00CF781F">
      <w:pPr>
        <w:suppressAutoHyphens/>
        <w:jc w:val="center"/>
        <w:rPr>
          <w:rFonts w:ascii="Arial" w:hAnsi="Arial" w:cs="Arial"/>
          <w:b/>
        </w:rPr>
      </w:pPr>
      <w:r>
        <w:rPr>
          <w:rFonts w:ascii="Arial" w:hAnsi="Arial" w:cs="Arial"/>
          <w:b/>
        </w:rPr>
        <w:t>PREGÃO 003</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Default="00970046" w:rsidP="00970046">
      <w:pPr>
        <w:suppressAutoHyphens/>
        <w:jc w:val="center"/>
        <w:rPr>
          <w:rFonts w:ascii="Arial" w:hAnsi="Arial" w:cs="Arial"/>
        </w:rPr>
      </w:pPr>
      <w:r w:rsidRPr="00A179D4">
        <w:rPr>
          <w:rFonts w:ascii="Arial" w:hAnsi="Arial" w:cs="Arial"/>
        </w:rPr>
        <w:t>VALIDADE: 12 (DOZE) MESES</w:t>
      </w:r>
    </w:p>
    <w:p w:rsidR="00D23CFF" w:rsidRPr="00A179D4" w:rsidRDefault="00D23CFF" w:rsidP="00970046">
      <w:pPr>
        <w:suppressAutoHyphens/>
        <w:jc w:val="center"/>
        <w:rPr>
          <w:rFonts w:ascii="Arial" w:hAnsi="Arial" w:cs="Arial"/>
        </w:rPr>
      </w:pPr>
    </w:p>
    <w:p w:rsidR="00970046" w:rsidRPr="00A179D4" w:rsidRDefault="00970046" w:rsidP="00970046">
      <w:pPr>
        <w:suppressAutoHyphens/>
        <w:jc w:val="both"/>
        <w:outlineLvl w:val="0"/>
        <w:rPr>
          <w:rFonts w:ascii="Arial" w:hAnsi="Arial" w:cs="Arial"/>
        </w:rPr>
      </w:pPr>
    </w:p>
    <w:p w:rsidR="00970046" w:rsidRPr="00A179D4" w:rsidRDefault="00317329" w:rsidP="00970046">
      <w:pPr>
        <w:suppressAutoHyphens/>
        <w:jc w:val="both"/>
        <w:outlineLvl w:val="0"/>
        <w:rPr>
          <w:rFonts w:ascii="Arial" w:hAnsi="Arial" w:cs="Arial"/>
        </w:rPr>
      </w:pPr>
      <w:r>
        <w:rPr>
          <w:rFonts w:ascii="Arial" w:hAnsi="Arial" w:cs="Arial"/>
        </w:rPr>
        <w:t>Aos 21 dias do mês de 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003B70BB" w:rsidRPr="00A179D4">
        <w:rPr>
          <w:rFonts w:ascii="Arial" w:hAnsi="Arial" w:cs="Arial"/>
        </w:rPr>
        <w:t xml:space="preserve"> </w:t>
      </w:r>
      <w:r w:rsidR="00970046" w:rsidRPr="00A179D4">
        <w:rPr>
          <w:rFonts w:ascii="Arial" w:hAnsi="Arial" w:cs="Arial"/>
          <w:b/>
        </w:rPr>
        <w:t>ALEXANDRE RUSS</w:t>
      </w:r>
      <w:r w:rsidR="003B70BB"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521FF1" w:rsidRPr="00521FF1">
        <w:rPr>
          <w:b/>
        </w:rPr>
        <w:t xml:space="preserve">INGRID DOS SANTOS MATOS, </w:t>
      </w:r>
      <w:r w:rsidR="00521FF1" w:rsidRPr="00521FF1">
        <w:t xml:space="preserve">Rua Cuiabá, nº 525, São Pedro da </w:t>
      </w:r>
      <w:proofErr w:type="spellStart"/>
      <w:r w:rsidR="00521FF1" w:rsidRPr="00521FF1">
        <w:t>Cipa</w:t>
      </w:r>
      <w:proofErr w:type="spellEnd"/>
      <w:r w:rsidR="00521FF1" w:rsidRPr="00521FF1">
        <w:t xml:space="preserve"> – MT, Centro, Cep:78.83500, inscrita no CNPJ nº 24.847.644/0001-88, neste ato representado pelo </w:t>
      </w:r>
      <w:proofErr w:type="spellStart"/>
      <w:r w:rsidR="00521FF1" w:rsidRPr="00521FF1">
        <w:t>Sr°</w:t>
      </w:r>
      <w:proofErr w:type="spellEnd"/>
      <w:r w:rsidR="00521FF1" w:rsidRPr="00521FF1">
        <w:t xml:space="preserve"> </w:t>
      </w:r>
      <w:proofErr w:type="spellStart"/>
      <w:r w:rsidR="00521FF1" w:rsidRPr="00521FF1">
        <w:t>Ivolnei</w:t>
      </w:r>
      <w:proofErr w:type="spellEnd"/>
      <w:r w:rsidR="00521FF1" w:rsidRPr="00521FF1">
        <w:t xml:space="preserve"> Casanova Floriano, portador do RG Nº11616156 SSP/MT E CPF nº 795.651.151-87</w:t>
      </w:r>
      <w:r w:rsidR="00970046" w:rsidRPr="00152D02">
        <w:rPr>
          <w:rFonts w:ascii="Arial" w:hAnsi="Arial" w:cs="Arial"/>
        </w:rPr>
        <w:t>,</w:t>
      </w:r>
      <w:r w:rsidR="00970046" w:rsidRPr="00A179D4">
        <w:rPr>
          <w:rFonts w:ascii="Arial" w:hAnsi="Arial" w:cs="Arial"/>
        </w:rPr>
        <w:t xml:space="preserve"> em face da classificação das propostas apresentadas no Pregão para Registro de Preços n</w:t>
      </w:r>
      <w:r w:rsidR="00970046" w:rsidRPr="00A179D4">
        <w:rPr>
          <w:rFonts w:ascii="Arial" w:hAnsi="Arial" w:cs="Arial"/>
          <w:strike/>
        </w:rPr>
        <w:t>º</w:t>
      </w:r>
      <w:r>
        <w:rPr>
          <w:rFonts w:ascii="Arial" w:hAnsi="Arial" w:cs="Arial"/>
        </w:rPr>
        <w:t>003</w:t>
      </w:r>
      <w:r w:rsidR="00487457">
        <w:rPr>
          <w:rFonts w:ascii="Arial" w:hAnsi="Arial" w:cs="Arial"/>
        </w:rPr>
        <w:t>/2020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Pr>
          <w:rFonts w:ascii="Arial" w:hAnsi="Arial" w:cs="Arial"/>
          <w:b/>
        </w:rPr>
        <w:t>“</w:t>
      </w:r>
      <w:r w:rsidRPr="00317329">
        <w:rPr>
          <w:rFonts w:ascii="Arial" w:hAnsi="Arial" w:cs="Arial"/>
          <w:b/>
          <w:bCs/>
          <w:sz w:val="22"/>
          <w:szCs w:val="22"/>
        </w:rPr>
        <w:t>REGISTRO DE PREÇOS PARA FUTURA E EVENTUAL AQUISIÇÃO DE GENEROS ALIMENTICIOS PARA O CONSUMO DA MERENDA ESCOLAR</w:t>
      </w:r>
      <w:r>
        <w:rPr>
          <w:rFonts w:ascii="Arial" w:hAnsi="Arial" w:cs="Arial"/>
          <w:b/>
          <w:bCs/>
          <w:sz w:val="22"/>
          <w:szCs w:val="22"/>
        </w:rPr>
        <w:t>”</w:t>
      </w:r>
      <w:r w:rsidR="00FC37D4" w:rsidRPr="00A179D4">
        <w:rPr>
          <w:rFonts w:ascii="Arial" w:hAnsi="Arial" w:cs="Arial"/>
          <w:b/>
          <w:bCs/>
        </w:rPr>
        <w:t xml:space="preserve"> </w:t>
      </w:r>
      <w:r w:rsidR="003B70BB"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Pr>
          <w:rFonts w:ascii="Arial" w:hAnsi="Arial" w:cs="Arial"/>
        </w:rPr>
        <w:t>003</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17329" w:rsidRPr="00317329">
        <w:rPr>
          <w:rFonts w:ascii="Arial" w:hAnsi="Arial" w:cs="Arial"/>
          <w:b/>
          <w:bCs/>
        </w:rPr>
        <w:t>“REGISTRO DE PREÇOS PARA FUTURA E EVENTUAL AQUISIÇÃO DE GENEROS ALIMENTICIOS PARA O CONSUMO DA MERENDA ESCOLAR”</w:t>
      </w:r>
      <w:r w:rsidRPr="00A179D4">
        <w:rPr>
          <w:rFonts w:ascii="Arial" w:hAnsi="Arial" w:cs="Arial"/>
        </w:rPr>
        <w:t>, conforme planilha constante no anexo I constantes do Edital</w:t>
      </w:r>
    </w:p>
    <w:p w:rsidR="00D23CFF" w:rsidRDefault="00D23CFF" w:rsidP="00D23CFF">
      <w:pPr>
        <w:autoSpaceDE w:val="0"/>
        <w:autoSpaceDN w:val="0"/>
        <w:ind w:left="355"/>
        <w:jc w:val="both"/>
        <w:rPr>
          <w:rFonts w:ascii="Arial" w:hAnsi="Arial" w:cs="Arial"/>
        </w:rPr>
      </w:pPr>
    </w:p>
    <w:tbl>
      <w:tblPr>
        <w:tblW w:w="11057" w:type="dxa"/>
        <w:tblInd w:w="-1139" w:type="dxa"/>
        <w:tblCellMar>
          <w:left w:w="70" w:type="dxa"/>
          <w:right w:w="70" w:type="dxa"/>
        </w:tblCellMar>
        <w:tblLook w:val="0000" w:firstRow="0" w:lastRow="0" w:firstColumn="0" w:lastColumn="0" w:noHBand="0" w:noVBand="0"/>
      </w:tblPr>
      <w:tblGrid>
        <w:gridCol w:w="781"/>
        <w:gridCol w:w="814"/>
        <w:gridCol w:w="3318"/>
        <w:gridCol w:w="940"/>
        <w:gridCol w:w="1767"/>
        <w:gridCol w:w="992"/>
        <w:gridCol w:w="1418"/>
        <w:gridCol w:w="1559"/>
      </w:tblGrid>
      <w:tr w:rsidR="00521FF1" w:rsidRPr="008966ED" w:rsidTr="00D42D92">
        <w:trPr>
          <w:trHeight w:val="284"/>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Pr="008966ED" w:rsidRDefault="00521FF1" w:rsidP="00D42D92">
            <w:pPr>
              <w:jc w:val="center"/>
              <w:rPr>
                <w:b/>
                <w:bCs/>
              </w:rPr>
            </w:pPr>
            <w:r w:rsidRPr="008966ED">
              <w:rPr>
                <w:b/>
                <w:bCs/>
              </w:rPr>
              <w:t>ITEM</w:t>
            </w:r>
          </w:p>
        </w:tc>
        <w:tc>
          <w:tcPr>
            <w:tcW w:w="752" w:type="dxa"/>
            <w:tcBorders>
              <w:top w:val="single" w:sz="4" w:space="0" w:color="auto"/>
              <w:left w:val="nil"/>
              <w:bottom w:val="single" w:sz="4" w:space="0" w:color="auto"/>
              <w:right w:val="single" w:sz="4" w:space="0" w:color="auto"/>
            </w:tcBorders>
            <w:noWrap/>
            <w:vAlign w:val="center"/>
          </w:tcPr>
          <w:p w:rsidR="00521FF1" w:rsidRPr="008966ED" w:rsidRDefault="00521FF1" w:rsidP="00D42D92">
            <w:pPr>
              <w:jc w:val="center"/>
              <w:rPr>
                <w:b/>
                <w:bCs/>
              </w:rPr>
            </w:pPr>
            <w:r w:rsidRPr="008966ED">
              <w:rPr>
                <w:b/>
                <w:bCs/>
              </w:rPr>
              <w:t>UNID.</w:t>
            </w:r>
          </w:p>
        </w:tc>
        <w:tc>
          <w:tcPr>
            <w:tcW w:w="3318" w:type="dxa"/>
            <w:tcBorders>
              <w:top w:val="single" w:sz="4" w:space="0" w:color="auto"/>
              <w:left w:val="nil"/>
              <w:bottom w:val="single" w:sz="4" w:space="0" w:color="auto"/>
              <w:right w:val="single" w:sz="4" w:space="0" w:color="auto"/>
            </w:tcBorders>
            <w:noWrap/>
            <w:vAlign w:val="center"/>
          </w:tcPr>
          <w:p w:rsidR="00521FF1" w:rsidRPr="008966ED" w:rsidRDefault="00521FF1" w:rsidP="00D42D92">
            <w:pPr>
              <w:jc w:val="center"/>
              <w:rPr>
                <w:b/>
                <w:bCs/>
              </w:rPr>
            </w:pPr>
            <w:r w:rsidRPr="008966ED">
              <w:rPr>
                <w:b/>
                <w:bCs/>
              </w:rPr>
              <w:t>DESCRIÇÃO DOS PRODUTOS</w:t>
            </w:r>
          </w:p>
        </w:tc>
        <w:tc>
          <w:tcPr>
            <w:tcW w:w="992" w:type="dxa"/>
            <w:tcBorders>
              <w:top w:val="single" w:sz="4" w:space="0" w:color="auto"/>
              <w:left w:val="nil"/>
              <w:bottom w:val="single" w:sz="4" w:space="0" w:color="auto"/>
              <w:right w:val="single" w:sz="4" w:space="0" w:color="auto"/>
            </w:tcBorders>
          </w:tcPr>
          <w:p w:rsidR="00521FF1" w:rsidRDefault="00521FF1" w:rsidP="00D42D92">
            <w:pPr>
              <w:jc w:val="center"/>
              <w:rPr>
                <w:b/>
                <w:bCs/>
              </w:rPr>
            </w:pPr>
            <w:r>
              <w:rPr>
                <w:b/>
                <w:bCs/>
              </w:rPr>
              <w:t>COD. TCE</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pPr>
              <w:jc w:val="center"/>
              <w:rPr>
                <w:b/>
                <w:bCs/>
              </w:rPr>
            </w:pPr>
            <w:r>
              <w:rPr>
                <w:b/>
                <w:bCs/>
              </w:rPr>
              <w:t>MARCA</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Pr="008966ED" w:rsidRDefault="00521FF1" w:rsidP="00D42D92">
            <w:pPr>
              <w:jc w:val="center"/>
              <w:rPr>
                <w:b/>
                <w:bCs/>
              </w:rPr>
            </w:pPr>
            <w:r>
              <w:rPr>
                <w:b/>
                <w:bCs/>
              </w:rPr>
              <w:t>QUA</w:t>
            </w:r>
            <w:r w:rsidRPr="008966ED">
              <w:rPr>
                <w:b/>
                <w:bCs/>
              </w:rPr>
              <w:t>T.</w:t>
            </w:r>
          </w:p>
        </w:tc>
        <w:tc>
          <w:tcPr>
            <w:tcW w:w="1418" w:type="dxa"/>
            <w:tcBorders>
              <w:top w:val="single" w:sz="4" w:space="0" w:color="auto"/>
              <w:left w:val="nil"/>
              <w:bottom w:val="single" w:sz="4" w:space="0" w:color="auto"/>
              <w:right w:val="single" w:sz="4" w:space="0" w:color="auto"/>
            </w:tcBorders>
            <w:noWrap/>
            <w:vAlign w:val="center"/>
          </w:tcPr>
          <w:p w:rsidR="00521FF1" w:rsidRPr="008966ED" w:rsidRDefault="00521FF1" w:rsidP="00D42D92">
            <w:pPr>
              <w:jc w:val="center"/>
              <w:rPr>
                <w:b/>
                <w:bCs/>
              </w:rPr>
            </w:pPr>
            <w:r>
              <w:rPr>
                <w:b/>
                <w:bCs/>
              </w:rPr>
              <w:t xml:space="preserve">V. </w:t>
            </w:r>
            <w:r w:rsidRPr="008966ED">
              <w:rPr>
                <w:b/>
                <w:bCs/>
              </w:rPr>
              <w:t>UNIT.</w:t>
            </w:r>
          </w:p>
        </w:tc>
        <w:tc>
          <w:tcPr>
            <w:tcW w:w="1559" w:type="dxa"/>
            <w:tcBorders>
              <w:top w:val="single" w:sz="4" w:space="0" w:color="auto"/>
              <w:left w:val="nil"/>
              <w:bottom w:val="single" w:sz="4" w:space="0" w:color="auto"/>
              <w:right w:val="single" w:sz="4" w:space="0" w:color="auto"/>
            </w:tcBorders>
            <w:noWrap/>
            <w:vAlign w:val="center"/>
          </w:tcPr>
          <w:p w:rsidR="00521FF1" w:rsidRPr="008966ED" w:rsidRDefault="00521FF1" w:rsidP="00D42D92">
            <w:pPr>
              <w:jc w:val="center"/>
              <w:rPr>
                <w:b/>
                <w:bCs/>
              </w:rPr>
            </w:pPr>
            <w:r>
              <w:rPr>
                <w:b/>
                <w:bCs/>
              </w:rPr>
              <w:t>V. TOTAL</w:t>
            </w:r>
          </w:p>
        </w:tc>
      </w:tr>
      <w:tr w:rsidR="00521FF1" w:rsidRPr="008966ED" w:rsidTr="00D42D92">
        <w:trPr>
          <w:trHeight w:val="299"/>
        </w:trPr>
        <w:tc>
          <w:tcPr>
            <w:tcW w:w="608" w:type="dxa"/>
            <w:tcBorders>
              <w:top w:val="nil"/>
              <w:left w:val="single" w:sz="4" w:space="0" w:color="auto"/>
              <w:bottom w:val="single" w:sz="4" w:space="0" w:color="auto"/>
              <w:right w:val="single" w:sz="4" w:space="0" w:color="auto"/>
            </w:tcBorders>
            <w:noWrap/>
            <w:vAlign w:val="center"/>
          </w:tcPr>
          <w:p w:rsidR="00521FF1" w:rsidRPr="008773B3" w:rsidRDefault="00521FF1" w:rsidP="00D42D92">
            <w:pPr>
              <w:jc w:val="center"/>
            </w:pPr>
            <w:r>
              <w:t>01</w:t>
            </w:r>
          </w:p>
        </w:tc>
        <w:tc>
          <w:tcPr>
            <w:tcW w:w="752" w:type="dxa"/>
            <w:tcBorders>
              <w:top w:val="nil"/>
              <w:left w:val="nil"/>
              <w:bottom w:val="single" w:sz="4" w:space="0" w:color="auto"/>
              <w:right w:val="single" w:sz="4" w:space="0" w:color="auto"/>
            </w:tcBorders>
            <w:noWrap/>
            <w:vAlign w:val="center"/>
          </w:tcPr>
          <w:p w:rsidR="00521FF1" w:rsidRPr="008773B3" w:rsidRDefault="00521FF1" w:rsidP="00D42D92">
            <w:pPr>
              <w:jc w:val="center"/>
            </w:pPr>
            <w:r>
              <w:t>Pacote 2Kg</w:t>
            </w:r>
          </w:p>
        </w:tc>
        <w:tc>
          <w:tcPr>
            <w:tcW w:w="3318" w:type="dxa"/>
            <w:tcBorders>
              <w:top w:val="nil"/>
              <w:left w:val="nil"/>
              <w:bottom w:val="single" w:sz="4" w:space="0" w:color="auto"/>
              <w:right w:val="single" w:sz="4" w:space="0" w:color="auto"/>
            </w:tcBorders>
            <w:noWrap/>
            <w:vAlign w:val="bottom"/>
          </w:tcPr>
          <w:p w:rsidR="00521FF1" w:rsidRPr="007611D5" w:rsidRDefault="00521FF1" w:rsidP="00D42D92">
            <w:pPr>
              <w:rPr>
                <w:color w:val="000000"/>
              </w:rPr>
            </w:pPr>
            <w:r>
              <w:rPr>
                <w:color w:val="000000"/>
              </w:rPr>
              <w:t xml:space="preserve">Açúcar cristalizado na cor branca – Produto processado da cana de açúcar, prazo de validade </w:t>
            </w:r>
            <w:r w:rsidRPr="00994A31">
              <w:rPr>
                <w:color w:val="000000"/>
              </w:rPr>
              <w:t>mínimo de 120 dias a partir da data da entrega</w:t>
            </w:r>
            <w:r>
              <w:rPr>
                <w:color w:val="000000"/>
              </w:rPr>
              <w:t>.</w:t>
            </w:r>
          </w:p>
        </w:tc>
        <w:tc>
          <w:tcPr>
            <w:tcW w:w="992" w:type="dxa"/>
            <w:tcBorders>
              <w:top w:val="single" w:sz="4" w:space="0" w:color="auto"/>
              <w:left w:val="nil"/>
              <w:bottom w:val="single" w:sz="4" w:space="0" w:color="auto"/>
              <w:right w:val="single" w:sz="4" w:space="0" w:color="auto"/>
            </w:tcBorders>
          </w:tcPr>
          <w:p w:rsidR="00521FF1" w:rsidRDefault="00521FF1" w:rsidP="00D42D92">
            <w:pPr>
              <w:rPr>
                <w:color w:val="000000"/>
              </w:rPr>
            </w:pPr>
            <w:r>
              <w:rPr>
                <w:color w:val="000000"/>
              </w:rPr>
              <w:t>151421-0</w:t>
            </w:r>
          </w:p>
        </w:tc>
        <w:tc>
          <w:tcPr>
            <w:tcW w:w="1418" w:type="dxa"/>
            <w:tcBorders>
              <w:top w:val="nil"/>
              <w:left w:val="single" w:sz="4" w:space="0" w:color="auto"/>
              <w:bottom w:val="single" w:sz="4" w:space="0" w:color="auto"/>
              <w:right w:val="single" w:sz="4" w:space="0" w:color="auto"/>
            </w:tcBorders>
          </w:tcPr>
          <w:p w:rsidR="00521FF1" w:rsidRDefault="00521FF1" w:rsidP="00D42D92">
            <w:pPr>
              <w:rPr>
                <w:color w:val="000000"/>
              </w:rPr>
            </w:pPr>
            <w:r>
              <w:rPr>
                <w:color w:val="000000"/>
              </w:rPr>
              <w:t>BARRALCOOL</w:t>
            </w:r>
          </w:p>
        </w:tc>
        <w:tc>
          <w:tcPr>
            <w:tcW w:w="992" w:type="dxa"/>
            <w:tcBorders>
              <w:top w:val="nil"/>
              <w:left w:val="single" w:sz="4" w:space="0" w:color="auto"/>
              <w:bottom w:val="single" w:sz="4" w:space="0" w:color="auto"/>
              <w:right w:val="single" w:sz="4" w:space="0" w:color="auto"/>
            </w:tcBorders>
            <w:noWrap/>
            <w:vAlign w:val="bottom"/>
          </w:tcPr>
          <w:p w:rsidR="00521FF1" w:rsidRPr="008773B3" w:rsidRDefault="00521FF1" w:rsidP="00D42D92">
            <w:pPr>
              <w:rPr>
                <w:color w:val="000000"/>
              </w:rPr>
            </w:pPr>
            <w:r>
              <w:rPr>
                <w:color w:val="000000"/>
              </w:rPr>
              <w:t>800</w:t>
            </w:r>
          </w:p>
        </w:tc>
        <w:tc>
          <w:tcPr>
            <w:tcW w:w="1418" w:type="dxa"/>
            <w:tcBorders>
              <w:top w:val="nil"/>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4,21 </w:t>
            </w:r>
          </w:p>
        </w:tc>
        <w:tc>
          <w:tcPr>
            <w:tcW w:w="1559" w:type="dxa"/>
            <w:tcBorders>
              <w:top w:val="nil"/>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3.368,00 </w:t>
            </w:r>
          </w:p>
        </w:tc>
      </w:tr>
      <w:tr w:rsidR="00521FF1" w:rsidRPr="008966ED" w:rsidTr="00D42D92">
        <w:trPr>
          <w:trHeight w:val="299"/>
        </w:trPr>
        <w:tc>
          <w:tcPr>
            <w:tcW w:w="608" w:type="dxa"/>
            <w:tcBorders>
              <w:top w:val="nil"/>
              <w:left w:val="single" w:sz="4" w:space="0" w:color="auto"/>
              <w:bottom w:val="single" w:sz="4" w:space="0" w:color="auto"/>
              <w:right w:val="single" w:sz="4" w:space="0" w:color="auto"/>
            </w:tcBorders>
            <w:noWrap/>
            <w:vAlign w:val="center"/>
          </w:tcPr>
          <w:p w:rsidR="00521FF1" w:rsidRPr="008773B3" w:rsidRDefault="00521FF1" w:rsidP="00D42D92">
            <w:pPr>
              <w:jc w:val="center"/>
            </w:pPr>
            <w:r>
              <w:lastRenderedPageBreak/>
              <w:t>04</w:t>
            </w:r>
          </w:p>
        </w:tc>
        <w:tc>
          <w:tcPr>
            <w:tcW w:w="752" w:type="dxa"/>
            <w:tcBorders>
              <w:top w:val="nil"/>
              <w:left w:val="nil"/>
              <w:bottom w:val="single" w:sz="4" w:space="0" w:color="auto"/>
              <w:right w:val="single" w:sz="4" w:space="0" w:color="auto"/>
            </w:tcBorders>
            <w:noWrap/>
            <w:vAlign w:val="center"/>
          </w:tcPr>
          <w:p w:rsidR="00521FF1" w:rsidRPr="008773B3" w:rsidRDefault="00521FF1" w:rsidP="00D42D92">
            <w:pPr>
              <w:jc w:val="center"/>
            </w:pPr>
            <w:r>
              <w:t>Pacote 200g</w:t>
            </w:r>
          </w:p>
        </w:tc>
        <w:tc>
          <w:tcPr>
            <w:tcW w:w="3318" w:type="dxa"/>
            <w:tcBorders>
              <w:top w:val="nil"/>
              <w:left w:val="nil"/>
              <w:bottom w:val="single" w:sz="4" w:space="0" w:color="auto"/>
              <w:right w:val="single" w:sz="4" w:space="0" w:color="auto"/>
            </w:tcBorders>
            <w:noWrap/>
            <w:vAlign w:val="bottom"/>
          </w:tcPr>
          <w:p w:rsidR="00521FF1" w:rsidRPr="007611D5" w:rsidRDefault="00521FF1" w:rsidP="00D42D92">
            <w:pPr>
              <w:rPr>
                <w:color w:val="000000"/>
              </w:rPr>
            </w:pPr>
            <w:r>
              <w:rPr>
                <w:color w:val="000000"/>
              </w:rPr>
              <w:t xml:space="preserve">Aveia em flocos finos - </w:t>
            </w:r>
            <w:r w:rsidRPr="005B3342">
              <w:rPr>
                <w:color w:val="000000"/>
              </w:rPr>
              <w:t>Registro no MS. Embalagem com</w:t>
            </w:r>
            <w:r>
              <w:rPr>
                <w:color w:val="000000"/>
              </w:rPr>
              <w:t xml:space="preserve"> dizeres de rotulagem, data de </w:t>
            </w:r>
            <w:r w:rsidRPr="005B3342">
              <w:rPr>
                <w:color w:val="000000"/>
              </w:rPr>
              <w:t xml:space="preserve">fabricação e </w:t>
            </w:r>
            <w:r>
              <w:rPr>
                <w:color w:val="000000"/>
              </w:rPr>
              <w:t xml:space="preserve">prazo de validade. Registro no </w:t>
            </w:r>
            <w:r w:rsidRPr="005B3342">
              <w:rPr>
                <w:color w:val="000000"/>
              </w:rPr>
              <w:t xml:space="preserve">MS. </w:t>
            </w:r>
          </w:p>
        </w:tc>
        <w:tc>
          <w:tcPr>
            <w:tcW w:w="992" w:type="dxa"/>
            <w:tcBorders>
              <w:top w:val="single" w:sz="4" w:space="0" w:color="auto"/>
              <w:left w:val="nil"/>
              <w:bottom w:val="single" w:sz="4" w:space="0" w:color="auto"/>
              <w:right w:val="single" w:sz="4" w:space="0" w:color="auto"/>
            </w:tcBorders>
          </w:tcPr>
          <w:p w:rsidR="00521FF1" w:rsidRDefault="00521FF1" w:rsidP="00D42D92">
            <w:pPr>
              <w:rPr>
                <w:color w:val="000000"/>
              </w:rPr>
            </w:pPr>
            <w:r>
              <w:rPr>
                <w:color w:val="000000"/>
              </w:rPr>
              <w:t>250902-4</w:t>
            </w:r>
          </w:p>
        </w:tc>
        <w:tc>
          <w:tcPr>
            <w:tcW w:w="1418" w:type="dxa"/>
            <w:tcBorders>
              <w:top w:val="nil"/>
              <w:left w:val="single" w:sz="4" w:space="0" w:color="auto"/>
              <w:bottom w:val="single" w:sz="4" w:space="0" w:color="auto"/>
              <w:right w:val="single" w:sz="4" w:space="0" w:color="auto"/>
            </w:tcBorders>
          </w:tcPr>
          <w:p w:rsidR="00521FF1" w:rsidRDefault="00521FF1" w:rsidP="00D42D92">
            <w:pPr>
              <w:rPr>
                <w:color w:val="000000"/>
              </w:rPr>
            </w:pPr>
            <w:r>
              <w:rPr>
                <w:color w:val="000000"/>
              </w:rPr>
              <w:t>NATURELE</w:t>
            </w:r>
          </w:p>
        </w:tc>
        <w:tc>
          <w:tcPr>
            <w:tcW w:w="992" w:type="dxa"/>
            <w:tcBorders>
              <w:top w:val="nil"/>
              <w:left w:val="single" w:sz="4" w:space="0" w:color="auto"/>
              <w:bottom w:val="single" w:sz="4" w:space="0" w:color="auto"/>
              <w:right w:val="single" w:sz="4" w:space="0" w:color="auto"/>
            </w:tcBorders>
            <w:noWrap/>
            <w:vAlign w:val="bottom"/>
          </w:tcPr>
          <w:p w:rsidR="00521FF1" w:rsidRPr="008773B3" w:rsidRDefault="00521FF1" w:rsidP="00D42D92">
            <w:pPr>
              <w:rPr>
                <w:color w:val="000000"/>
              </w:rPr>
            </w:pPr>
            <w:r>
              <w:rPr>
                <w:color w:val="000000"/>
              </w:rPr>
              <w:t>100</w:t>
            </w:r>
          </w:p>
        </w:tc>
        <w:tc>
          <w:tcPr>
            <w:tcW w:w="1418" w:type="dxa"/>
            <w:tcBorders>
              <w:top w:val="nil"/>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2,10 </w:t>
            </w:r>
          </w:p>
        </w:tc>
        <w:tc>
          <w:tcPr>
            <w:tcW w:w="1559" w:type="dxa"/>
            <w:tcBorders>
              <w:top w:val="nil"/>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210,00 </w:t>
            </w:r>
          </w:p>
        </w:tc>
      </w:tr>
      <w:tr w:rsidR="00521FF1"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ind w:left="-396" w:firstLine="217"/>
              <w:jc w:val="center"/>
            </w:pPr>
            <w:r>
              <w:t>06</w:t>
            </w:r>
          </w:p>
        </w:tc>
        <w:tc>
          <w:tcPr>
            <w:tcW w:w="752" w:type="dxa"/>
            <w:tcBorders>
              <w:top w:val="single" w:sz="4" w:space="0" w:color="auto"/>
              <w:left w:val="nil"/>
              <w:bottom w:val="single" w:sz="4" w:space="0" w:color="auto"/>
              <w:right w:val="single" w:sz="4" w:space="0" w:color="auto"/>
            </w:tcBorders>
            <w:noWrap/>
            <w:vAlign w:val="center"/>
          </w:tcPr>
          <w:p w:rsidR="00521FF1" w:rsidRPr="008773B3" w:rsidRDefault="00521FF1" w:rsidP="00D42D92">
            <w:pPr>
              <w:jc w:val="center"/>
            </w:pPr>
            <w:r>
              <w:t>Lata com 400gr</w:t>
            </w:r>
          </w:p>
        </w:tc>
        <w:tc>
          <w:tcPr>
            <w:tcW w:w="3318" w:type="dxa"/>
            <w:tcBorders>
              <w:top w:val="single" w:sz="4" w:space="0" w:color="auto"/>
              <w:left w:val="nil"/>
              <w:bottom w:val="single" w:sz="4" w:space="0" w:color="auto"/>
              <w:right w:val="single" w:sz="4" w:space="0" w:color="auto"/>
            </w:tcBorders>
            <w:noWrap/>
          </w:tcPr>
          <w:p w:rsidR="00521FF1" w:rsidRDefault="00521FF1" w:rsidP="00D42D92">
            <w:pPr>
              <w:jc w:val="both"/>
            </w:pPr>
            <w:proofErr w:type="gramStart"/>
            <w:r>
              <w:t>Achocolatado  em</w:t>
            </w:r>
            <w:proofErr w:type="gramEnd"/>
            <w:r>
              <w:t xml:space="preserve"> pó instantânea, vitaminado, com ferro e cálcio, embalagem não poderá apresentar-se amassada, enferrujada ou abaulada -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521FF1" w:rsidRDefault="00521FF1" w:rsidP="00D42D92">
            <w:r>
              <w:t>132787-9</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NESCAU</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Pr="00857AD6" w:rsidRDefault="00521FF1" w:rsidP="00D42D92">
            <w:r>
              <w:t>600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5,14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3.084,00 </w:t>
            </w:r>
          </w:p>
        </w:tc>
      </w:tr>
      <w:tr w:rsidR="00521FF1"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Pr="008773B3" w:rsidRDefault="00521FF1" w:rsidP="00D42D92">
            <w:pPr>
              <w:jc w:val="center"/>
            </w:pPr>
            <w:r>
              <w:t>24</w:t>
            </w:r>
          </w:p>
        </w:tc>
        <w:tc>
          <w:tcPr>
            <w:tcW w:w="752" w:type="dxa"/>
            <w:tcBorders>
              <w:top w:val="single" w:sz="4" w:space="0" w:color="auto"/>
              <w:left w:val="nil"/>
              <w:bottom w:val="single" w:sz="4" w:space="0" w:color="auto"/>
              <w:right w:val="single" w:sz="4" w:space="0" w:color="auto"/>
            </w:tcBorders>
            <w:noWrap/>
            <w:vAlign w:val="center"/>
          </w:tcPr>
          <w:p w:rsidR="00521FF1" w:rsidRPr="008773B3" w:rsidRDefault="00521FF1" w:rsidP="00D42D92">
            <w:pPr>
              <w:jc w:val="center"/>
            </w:pPr>
            <w:r>
              <w:t>Pacote c/ 500g</w:t>
            </w:r>
          </w:p>
        </w:tc>
        <w:tc>
          <w:tcPr>
            <w:tcW w:w="3318" w:type="dxa"/>
            <w:tcBorders>
              <w:top w:val="single" w:sz="4" w:space="0" w:color="auto"/>
              <w:left w:val="nil"/>
              <w:bottom w:val="single" w:sz="4" w:space="0" w:color="auto"/>
              <w:right w:val="single" w:sz="4" w:space="0" w:color="auto"/>
            </w:tcBorders>
            <w:noWrap/>
          </w:tcPr>
          <w:p w:rsidR="00521FF1" w:rsidRDefault="00521FF1" w:rsidP="00D42D92">
            <w:r>
              <w:t>Polvilho doce -Ingredientes: fécula de mandioca. De primeira qualidade,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521FF1" w:rsidRDefault="00521FF1" w:rsidP="00D42D92">
            <w:r>
              <w:t>61931-0</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LOPES</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r>
              <w:t>100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2,60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260,00 </w:t>
            </w:r>
          </w:p>
        </w:tc>
      </w:tr>
      <w:tr w:rsidR="00521FF1"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t>27</w:t>
            </w:r>
          </w:p>
        </w:tc>
        <w:tc>
          <w:tcPr>
            <w:tcW w:w="752" w:type="dxa"/>
            <w:tcBorders>
              <w:top w:val="single" w:sz="4" w:space="0" w:color="auto"/>
              <w:left w:val="nil"/>
              <w:bottom w:val="single" w:sz="4" w:space="0" w:color="auto"/>
              <w:right w:val="single" w:sz="4" w:space="0" w:color="auto"/>
            </w:tcBorders>
            <w:noWrap/>
            <w:vAlign w:val="center"/>
          </w:tcPr>
          <w:p w:rsidR="00521FF1" w:rsidRPr="008773B3" w:rsidRDefault="00521FF1" w:rsidP="00D42D92">
            <w:pPr>
              <w:jc w:val="center"/>
            </w:pPr>
            <w:r>
              <w:t>Lata c/ 500gr</w:t>
            </w:r>
          </w:p>
        </w:tc>
        <w:tc>
          <w:tcPr>
            <w:tcW w:w="3318" w:type="dxa"/>
            <w:tcBorders>
              <w:top w:val="single" w:sz="4" w:space="0" w:color="auto"/>
              <w:left w:val="nil"/>
              <w:bottom w:val="single" w:sz="4" w:space="0" w:color="auto"/>
              <w:right w:val="single" w:sz="4" w:space="0" w:color="auto"/>
            </w:tcBorders>
            <w:noWrap/>
          </w:tcPr>
          <w:p w:rsidR="00521FF1" w:rsidRDefault="00521FF1" w:rsidP="00D42D92">
            <w:pPr>
              <w:jc w:val="both"/>
            </w:pPr>
            <w:r>
              <w:t>Manteiga c/ sal – a base de nata de primeira qualidade livre de ranço. Deverá apresentar validade mínima de 3 (três) meses a partir da data de entrega.</w:t>
            </w:r>
          </w:p>
        </w:tc>
        <w:tc>
          <w:tcPr>
            <w:tcW w:w="992" w:type="dxa"/>
            <w:tcBorders>
              <w:top w:val="single" w:sz="4" w:space="0" w:color="auto"/>
              <w:left w:val="nil"/>
              <w:bottom w:val="single" w:sz="4" w:space="0" w:color="auto"/>
              <w:right w:val="single" w:sz="4" w:space="0" w:color="auto"/>
            </w:tcBorders>
          </w:tcPr>
          <w:p w:rsidR="00521FF1" w:rsidRDefault="00521FF1" w:rsidP="00D42D92">
            <w:r>
              <w:t>75956-2</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DONILAC</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r>
              <w:t>100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16,25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1.625,00 </w:t>
            </w:r>
          </w:p>
        </w:tc>
      </w:tr>
      <w:tr w:rsidR="00521FF1"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t>29</w:t>
            </w:r>
          </w:p>
        </w:tc>
        <w:tc>
          <w:tcPr>
            <w:tcW w:w="752" w:type="dxa"/>
            <w:tcBorders>
              <w:top w:val="single" w:sz="4" w:space="0" w:color="auto"/>
              <w:left w:val="nil"/>
              <w:bottom w:val="single" w:sz="4" w:space="0" w:color="auto"/>
              <w:right w:val="single" w:sz="4" w:space="0" w:color="auto"/>
            </w:tcBorders>
            <w:noWrap/>
            <w:vAlign w:val="center"/>
          </w:tcPr>
          <w:p w:rsidR="00521FF1" w:rsidRDefault="00521FF1" w:rsidP="00D42D92">
            <w:pPr>
              <w:jc w:val="center"/>
            </w:pPr>
            <w:r>
              <w:t>Lata c/ 500gr</w:t>
            </w:r>
          </w:p>
        </w:tc>
        <w:tc>
          <w:tcPr>
            <w:tcW w:w="3318" w:type="dxa"/>
            <w:tcBorders>
              <w:top w:val="single" w:sz="4" w:space="0" w:color="auto"/>
              <w:left w:val="nil"/>
              <w:bottom w:val="single" w:sz="4" w:space="0" w:color="auto"/>
              <w:right w:val="single" w:sz="4" w:space="0" w:color="auto"/>
            </w:tcBorders>
            <w:noWrap/>
          </w:tcPr>
          <w:p w:rsidR="00521FF1" w:rsidRDefault="00521FF1" w:rsidP="00D42D92">
            <w:r>
              <w:t>Margarina s/ sal – a base de nata de primeira qualidade livre de ranço. Deverá apresentar validade mínima de 3 (três) meses a partir da data de entrega.</w:t>
            </w:r>
          </w:p>
        </w:tc>
        <w:tc>
          <w:tcPr>
            <w:tcW w:w="992" w:type="dxa"/>
            <w:tcBorders>
              <w:top w:val="single" w:sz="4" w:space="0" w:color="auto"/>
              <w:left w:val="nil"/>
              <w:bottom w:val="single" w:sz="4" w:space="0" w:color="auto"/>
              <w:right w:val="single" w:sz="4" w:space="0" w:color="auto"/>
            </w:tcBorders>
          </w:tcPr>
          <w:p w:rsidR="00521FF1" w:rsidRDefault="00521FF1" w:rsidP="00D42D92">
            <w:r>
              <w:t>132631-7</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QUALY</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r>
              <w:t>150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5,99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898,50 </w:t>
            </w:r>
          </w:p>
        </w:tc>
      </w:tr>
      <w:tr w:rsidR="00521FF1"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t>36</w:t>
            </w:r>
          </w:p>
        </w:tc>
        <w:tc>
          <w:tcPr>
            <w:tcW w:w="752" w:type="dxa"/>
            <w:tcBorders>
              <w:top w:val="single" w:sz="4" w:space="0" w:color="auto"/>
              <w:left w:val="nil"/>
              <w:bottom w:val="single" w:sz="4" w:space="0" w:color="auto"/>
              <w:right w:val="single" w:sz="4" w:space="0" w:color="auto"/>
            </w:tcBorders>
            <w:noWrap/>
            <w:vAlign w:val="center"/>
          </w:tcPr>
          <w:p w:rsidR="00521FF1" w:rsidRPr="008773B3" w:rsidRDefault="00521FF1" w:rsidP="00D42D92">
            <w:pPr>
              <w:jc w:val="center"/>
            </w:pPr>
            <w:proofErr w:type="gramStart"/>
            <w:r>
              <w:t>kg</w:t>
            </w:r>
            <w:proofErr w:type="gramEnd"/>
          </w:p>
        </w:tc>
        <w:tc>
          <w:tcPr>
            <w:tcW w:w="3318" w:type="dxa"/>
            <w:tcBorders>
              <w:top w:val="single" w:sz="4" w:space="0" w:color="auto"/>
              <w:left w:val="nil"/>
              <w:bottom w:val="single" w:sz="4" w:space="0" w:color="auto"/>
              <w:right w:val="single" w:sz="4" w:space="0" w:color="auto"/>
            </w:tcBorders>
            <w:noWrap/>
          </w:tcPr>
          <w:p w:rsidR="00521FF1" w:rsidRDefault="00521FF1" w:rsidP="00D42D92">
            <w:pPr>
              <w:jc w:val="both"/>
            </w:pPr>
            <w:r>
              <w:t>Linguiça tipo calabresa De primeira qualidade, preparada industrialmente, com condimento suave, sem pimenta, sem ossos, limpa, pouca gordura, resfriada, isenta de aditivos ou substâncias estranhas ao produto</w:t>
            </w:r>
          </w:p>
        </w:tc>
        <w:tc>
          <w:tcPr>
            <w:tcW w:w="992" w:type="dxa"/>
            <w:tcBorders>
              <w:top w:val="single" w:sz="4" w:space="0" w:color="auto"/>
              <w:left w:val="nil"/>
              <w:bottom w:val="single" w:sz="4" w:space="0" w:color="auto"/>
              <w:right w:val="single" w:sz="4" w:space="0" w:color="auto"/>
            </w:tcBorders>
          </w:tcPr>
          <w:p w:rsidR="00521FF1" w:rsidRDefault="00521FF1" w:rsidP="00D42D92">
            <w:r>
              <w:t>409072-1</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BELLO</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r>
              <w:t>300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12,99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3.897,00 </w:t>
            </w:r>
          </w:p>
        </w:tc>
      </w:tr>
      <w:tr w:rsidR="00521FF1" w:rsidTr="00D42D92">
        <w:trPr>
          <w:trHeight w:val="289"/>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t>38</w:t>
            </w:r>
          </w:p>
        </w:tc>
        <w:tc>
          <w:tcPr>
            <w:tcW w:w="752" w:type="dxa"/>
            <w:tcBorders>
              <w:top w:val="single" w:sz="4" w:space="0" w:color="auto"/>
              <w:left w:val="nil"/>
              <w:bottom w:val="single" w:sz="4" w:space="0" w:color="auto"/>
              <w:right w:val="single" w:sz="4" w:space="0" w:color="auto"/>
            </w:tcBorders>
            <w:noWrap/>
            <w:vAlign w:val="center"/>
          </w:tcPr>
          <w:p w:rsidR="00521FF1" w:rsidRDefault="00521FF1" w:rsidP="00D42D92">
            <w:pPr>
              <w:jc w:val="center"/>
            </w:pPr>
            <w:proofErr w:type="gramStart"/>
            <w:r>
              <w:t>kg</w:t>
            </w:r>
            <w:proofErr w:type="gramEnd"/>
          </w:p>
        </w:tc>
        <w:tc>
          <w:tcPr>
            <w:tcW w:w="3318" w:type="dxa"/>
            <w:tcBorders>
              <w:top w:val="single" w:sz="4" w:space="0" w:color="auto"/>
              <w:left w:val="nil"/>
              <w:bottom w:val="single" w:sz="4" w:space="0" w:color="auto"/>
              <w:right w:val="single" w:sz="4" w:space="0" w:color="auto"/>
            </w:tcBorders>
            <w:noWrap/>
          </w:tcPr>
          <w:p w:rsidR="00521FF1" w:rsidRDefault="00521FF1" w:rsidP="00D42D92">
            <w:r>
              <w:t xml:space="preserve">Queijo </w:t>
            </w:r>
            <w:proofErr w:type="spellStart"/>
            <w:r>
              <w:t>mussarela</w:t>
            </w:r>
            <w:proofErr w:type="spellEnd"/>
            <w:r>
              <w:t xml:space="preserve"> - Derivado de leite de primeira qualidade, em barras resfriadas, contendo cada barra aproximadamente 3,5 Kg. Isento de aditivos ou substâncias estranhas ao produto, que sejam impróprias ao consumo e que alterem suas características naturais (físicas, químicas e organolépticas). Inspecionado pelo Ministério da Agricultura. Acomodado em caixas de papelão, em perfeitas condições </w:t>
            </w:r>
            <w:r>
              <w:lastRenderedPageBreak/>
              <w:t>estruturais, padronizadas e lacradas.</w:t>
            </w:r>
          </w:p>
        </w:tc>
        <w:tc>
          <w:tcPr>
            <w:tcW w:w="992" w:type="dxa"/>
            <w:tcBorders>
              <w:top w:val="single" w:sz="4" w:space="0" w:color="auto"/>
              <w:left w:val="nil"/>
              <w:bottom w:val="single" w:sz="4" w:space="0" w:color="auto"/>
              <w:right w:val="single" w:sz="4" w:space="0" w:color="auto"/>
            </w:tcBorders>
          </w:tcPr>
          <w:p w:rsidR="00521FF1" w:rsidRDefault="00521FF1" w:rsidP="00D42D92">
            <w:r>
              <w:lastRenderedPageBreak/>
              <w:t>125855-9</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PRIMITI</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r>
              <w:t>100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19,00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1.900,00 </w:t>
            </w:r>
          </w:p>
        </w:tc>
      </w:tr>
      <w:tr w:rsidR="00521FF1"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lastRenderedPageBreak/>
              <w:t>43</w:t>
            </w:r>
          </w:p>
        </w:tc>
        <w:tc>
          <w:tcPr>
            <w:tcW w:w="752" w:type="dxa"/>
            <w:tcBorders>
              <w:top w:val="single" w:sz="4" w:space="0" w:color="auto"/>
              <w:left w:val="nil"/>
              <w:bottom w:val="single" w:sz="4" w:space="0" w:color="auto"/>
              <w:right w:val="single" w:sz="4" w:space="0" w:color="auto"/>
            </w:tcBorders>
            <w:noWrap/>
            <w:vAlign w:val="center"/>
          </w:tcPr>
          <w:p w:rsidR="00521FF1" w:rsidRDefault="00521FF1" w:rsidP="00D42D92">
            <w:pPr>
              <w:jc w:val="center"/>
            </w:pPr>
            <w:r>
              <w:t xml:space="preserve">Litro </w:t>
            </w:r>
          </w:p>
        </w:tc>
        <w:tc>
          <w:tcPr>
            <w:tcW w:w="3318" w:type="dxa"/>
            <w:tcBorders>
              <w:top w:val="single" w:sz="4" w:space="0" w:color="auto"/>
              <w:left w:val="nil"/>
              <w:bottom w:val="single" w:sz="4" w:space="0" w:color="auto"/>
              <w:right w:val="single" w:sz="4" w:space="0" w:color="auto"/>
            </w:tcBorders>
            <w:noWrap/>
          </w:tcPr>
          <w:p w:rsidR="00521FF1" w:rsidRDefault="00521FF1" w:rsidP="00D42D92">
            <w:pPr>
              <w:jc w:val="both"/>
            </w:pPr>
            <w:r w:rsidRPr="00F94D30">
              <w:t>Leite pasteurizado tipo C</w:t>
            </w:r>
            <w:r>
              <w:t xml:space="preserve"> - embalagem: saco de polietileno, contendo peso líquido de 1 litro. Rótulo: de acordo com a legislação vigente. No rótulo da embalagem primária deverão estar impressas de forma clara e indelével as seguintes informações: identificação do produto, inclusive a marca, nome e endereço do fabricante, data de fabricação, prazo de validade e peso líquido, número de registro no órgão competente.</w:t>
            </w:r>
          </w:p>
        </w:tc>
        <w:tc>
          <w:tcPr>
            <w:tcW w:w="992" w:type="dxa"/>
            <w:tcBorders>
              <w:top w:val="single" w:sz="4" w:space="0" w:color="auto"/>
              <w:left w:val="nil"/>
              <w:bottom w:val="single" w:sz="4" w:space="0" w:color="auto"/>
              <w:right w:val="single" w:sz="4" w:space="0" w:color="auto"/>
            </w:tcBorders>
          </w:tcPr>
          <w:p w:rsidR="00521FF1" w:rsidRDefault="00521FF1" w:rsidP="00D42D92">
            <w:r>
              <w:t>336198-5</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COMAJUL</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r>
              <w:t>4.000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2,98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11.920,00 </w:t>
            </w:r>
          </w:p>
        </w:tc>
      </w:tr>
      <w:tr w:rsidR="00521FF1"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t>50</w:t>
            </w:r>
          </w:p>
        </w:tc>
        <w:tc>
          <w:tcPr>
            <w:tcW w:w="752" w:type="dxa"/>
            <w:tcBorders>
              <w:top w:val="single" w:sz="4" w:space="0" w:color="auto"/>
              <w:left w:val="nil"/>
              <w:bottom w:val="single" w:sz="4" w:space="0" w:color="auto"/>
              <w:right w:val="single" w:sz="4" w:space="0" w:color="auto"/>
            </w:tcBorders>
            <w:noWrap/>
            <w:vAlign w:val="center"/>
          </w:tcPr>
          <w:p w:rsidR="00521FF1" w:rsidRPr="008773B3" w:rsidRDefault="00521FF1" w:rsidP="00D42D92">
            <w:pPr>
              <w:jc w:val="center"/>
            </w:pPr>
            <w:r>
              <w:t>Pacote c/ 1kg</w:t>
            </w:r>
          </w:p>
        </w:tc>
        <w:tc>
          <w:tcPr>
            <w:tcW w:w="3318" w:type="dxa"/>
            <w:tcBorders>
              <w:top w:val="single" w:sz="4" w:space="0" w:color="auto"/>
              <w:left w:val="nil"/>
              <w:bottom w:val="single" w:sz="4" w:space="0" w:color="auto"/>
              <w:right w:val="single" w:sz="4" w:space="0" w:color="auto"/>
            </w:tcBorders>
            <w:noWrap/>
          </w:tcPr>
          <w:p w:rsidR="00521FF1" w:rsidRDefault="00521FF1" w:rsidP="00D42D92">
            <w:proofErr w:type="gramStart"/>
            <w:r>
              <w:t>Feijão  carioquinha</w:t>
            </w:r>
            <w:proofErr w:type="gramEnd"/>
            <w:r>
              <w:t xml:space="preserve"> tipo 1 - Prazo de validade mínimo de 120 dias a partir da data da entrega</w:t>
            </w:r>
          </w:p>
        </w:tc>
        <w:tc>
          <w:tcPr>
            <w:tcW w:w="992" w:type="dxa"/>
            <w:tcBorders>
              <w:top w:val="single" w:sz="4" w:space="0" w:color="auto"/>
              <w:left w:val="nil"/>
              <w:bottom w:val="single" w:sz="4" w:space="0" w:color="auto"/>
              <w:right w:val="single" w:sz="4" w:space="0" w:color="auto"/>
            </w:tcBorders>
          </w:tcPr>
          <w:p w:rsidR="00521FF1" w:rsidRDefault="00521FF1" w:rsidP="00D42D92">
            <w:r>
              <w:t>153852-7</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VERÃO</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Pr="00857AD6" w:rsidRDefault="00521FF1" w:rsidP="00D42D92">
            <w:r>
              <w:t>1.000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4,30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4.300,00 </w:t>
            </w:r>
          </w:p>
        </w:tc>
      </w:tr>
      <w:tr w:rsidR="00521FF1" w:rsidRPr="008966ED"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r>
              <w:t>55</w:t>
            </w:r>
          </w:p>
        </w:tc>
        <w:tc>
          <w:tcPr>
            <w:tcW w:w="752" w:type="dxa"/>
            <w:tcBorders>
              <w:top w:val="single" w:sz="4" w:space="0" w:color="auto"/>
              <w:left w:val="nil"/>
              <w:bottom w:val="single" w:sz="4" w:space="0" w:color="auto"/>
              <w:right w:val="single" w:sz="4" w:space="0" w:color="auto"/>
            </w:tcBorders>
            <w:noWrap/>
            <w:vAlign w:val="center"/>
          </w:tcPr>
          <w:p w:rsidR="00521FF1" w:rsidRPr="008773B3" w:rsidRDefault="00521FF1" w:rsidP="00D42D92">
            <w:pPr>
              <w:jc w:val="center"/>
            </w:pPr>
            <w:r>
              <w:t>Pacote de 1 kg</w:t>
            </w:r>
          </w:p>
        </w:tc>
        <w:tc>
          <w:tcPr>
            <w:tcW w:w="3318" w:type="dxa"/>
            <w:tcBorders>
              <w:top w:val="single" w:sz="4" w:space="0" w:color="auto"/>
              <w:left w:val="nil"/>
              <w:bottom w:val="single" w:sz="4" w:space="0" w:color="auto"/>
              <w:right w:val="single" w:sz="4" w:space="0" w:color="auto"/>
            </w:tcBorders>
            <w:noWrap/>
          </w:tcPr>
          <w:p w:rsidR="00521FF1" w:rsidRPr="00C36A0D" w:rsidRDefault="00521FF1" w:rsidP="00D42D92">
            <w:r>
              <w:t>Farinha de Trigo Especial - De primeira qualidade, fabricada a partir de grãos de trigo</w:t>
            </w:r>
          </w:p>
        </w:tc>
        <w:tc>
          <w:tcPr>
            <w:tcW w:w="992" w:type="dxa"/>
            <w:tcBorders>
              <w:top w:val="single" w:sz="4" w:space="0" w:color="auto"/>
              <w:left w:val="nil"/>
              <w:bottom w:val="single" w:sz="4" w:space="0" w:color="auto"/>
              <w:right w:val="single" w:sz="4" w:space="0" w:color="auto"/>
            </w:tcBorders>
          </w:tcPr>
          <w:p w:rsidR="00521FF1" w:rsidRDefault="00521FF1" w:rsidP="00D42D92">
            <w:r>
              <w:t>255517-4</w:t>
            </w:r>
          </w:p>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r>
              <w:t>CAMPESINA</w:t>
            </w:r>
          </w:p>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Pr="00857AD6" w:rsidRDefault="00521FF1" w:rsidP="00D42D92">
            <w:r>
              <w:t>500</w:t>
            </w:r>
          </w:p>
        </w:tc>
        <w:tc>
          <w:tcPr>
            <w:tcW w:w="1418"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2,90 </w:t>
            </w:r>
          </w:p>
        </w:tc>
        <w:tc>
          <w:tcPr>
            <w:tcW w:w="1559" w:type="dxa"/>
            <w:tcBorders>
              <w:top w:val="single" w:sz="4" w:space="0" w:color="auto"/>
              <w:left w:val="nil"/>
              <w:bottom w:val="single" w:sz="4" w:space="0" w:color="auto"/>
              <w:right w:val="single" w:sz="4" w:space="0" w:color="auto"/>
            </w:tcBorders>
            <w:noWrap/>
            <w:vAlign w:val="bottom"/>
          </w:tcPr>
          <w:p w:rsidR="00521FF1" w:rsidRDefault="00521FF1" w:rsidP="00D42D92">
            <w:pPr>
              <w:rPr>
                <w:rFonts w:ascii="Calibri" w:hAnsi="Calibri"/>
                <w:color w:val="000000"/>
              </w:rPr>
            </w:pPr>
            <w:r>
              <w:rPr>
                <w:rFonts w:ascii="Calibri" w:hAnsi="Calibri"/>
                <w:color w:val="000000"/>
              </w:rPr>
              <w:t xml:space="preserve"> R$     1.450,00 </w:t>
            </w:r>
          </w:p>
        </w:tc>
      </w:tr>
      <w:tr w:rsidR="00521FF1" w:rsidRPr="00DA7CB2" w:rsidTr="00D42D92">
        <w:trPr>
          <w:trHeight w:val="243"/>
        </w:trPr>
        <w:tc>
          <w:tcPr>
            <w:tcW w:w="608"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pPr>
              <w:jc w:val="center"/>
            </w:pPr>
          </w:p>
        </w:tc>
        <w:tc>
          <w:tcPr>
            <w:tcW w:w="752" w:type="dxa"/>
            <w:tcBorders>
              <w:top w:val="single" w:sz="4" w:space="0" w:color="auto"/>
              <w:left w:val="nil"/>
              <w:bottom w:val="single" w:sz="4" w:space="0" w:color="auto"/>
              <w:right w:val="single" w:sz="4" w:space="0" w:color="auto"/>
            </w:tcBorders>
            <w:noWrap/>
            <w:vAlign w:val="center"/>
          </w:tcPr>
          <w:p w:rsidR="00521FF1" w:rsidRDefault="00521FF1" w:rsidP="00D42D92">
            <w:pPr>
              <w:jc w:val="center"/>
            </w:pPr>
          </w:p>
        </w:tc>
        <w:tc>
          <w:tcPr>
            <w:tcW w:w="3318" w:type="dxa"/>
            <w:tcBorders>
              <w:top w:val="single" w:sz="4" w:space="0" w:color="auto"/>
              <w:left w:val="nil"/>
              <w:bottom w:val="single" w:sz="4" w:space="0" w:color="auto"/>
              <w:right w:val="single" w:sz="4" w:space="0" w:color="auto"/>
            </w:tcBorders>
            <w:noWrap/>
          </w:tcPr>
          <w:p w:rsidR="00521FF1" w:rsidRPr="00DA7CB2" w:rsidRDefault="00521FF1" w:rsidP="00D42D92">
            <w:pPr>
              <w:jc w:val="both"/>
              <w:rPr>
                <w:b/>
              </w:rPr>
            </w:pPr>
            <w:r w:rsidRPr="00DA7CB2">
              <w:rPr>
                <w:b/>
              </w:rPr>
              <w:t>TOTAL</w:t>
            </w:r>
          </w:p>
        </w:tc>
        <w:tc>
          <w:tcPr>
            <w:tcW w:w="992" w:type="dxa"/>
            <w:tcBorders>
              <w:top w:val="single" w:sz="4" w:space="0" w:color="auto"/>
              <w:left w:val="nil"/>
              <w:bottom w:val="single" w:sz="4" w:space="0" w:color="auto"/>
              <w:right w:val="single" w:sz="4" w:space="0" w:color="auto"/>
            </w:tcBorders>
          </w:tcPr>
          <w:p w:rsidR="00521FF1" w:rsidRDefault="00521FF1" w:rsidP="00D42D92"/>
        </w:tc>
        <w:tc>
          <w:tcPr>
            <w:tcW w:w="1418" w:type="dxa"/>
            <w:tcBorders>
              <w:top w:val="single" w:sz="4" w:space="0" w:color="auto"/>
              <w:left w:val="single" w:sz="4" w:space="0" w:color="auto"/>
              <w:bottom w:val="single" w:sz="4" w:space="0" w:color="auto"/>
              <w:right w:val="single" w:sz="4" w:space="0" w:color="auto"/>
            </w:tcBorders>
          </w:tcPr>
          <w:p w:rsidR="00521FF1" w:rsidRDefault="00521FF1" w:rsidP="00D42D92"/>
        </w:tc>
        <w:tc>
          <w:tcPr>
            <w:tcW w:w="992" w:type="dxa"/>
            <w:tcBorders>
              <w:top w:val="single" w:sz="4" w:space="0" w:color="auto"/>
              <w:left w:val="single" w:sz="4" w:space="0" w:color="auto"/>
              <w:bottom w:val="single" w:sz="4" w:space="0" w:color="auto"/>
              <w:right w:val="single" w:sz="4" w:space="0" w:color="auto"/>
            </w:tcBorders>
            <w:noWrap/>
            <w:vAlign w:val="center"/>
          </w:tcPr>
          <w:p w:rsidR="00521FF1" w:rsidRDefault="00521FF1" w:rsidP="00D42D92"/>
        </w:tc>
        <w:tc>
          <w:tcPr>
            <w:tcW w:w="1418" w:type="dxa"/>
            <w:tcBorders>
              <w:top w:val="single" w:sz="4" w:space="0" w:color="auto"/>
              <w:left w:val="nil"/>
              <w:bottom w:val="single" w:sz="4" w:space="0" w:color="auto"/>
              <w:right w:val="single" w:sz="4" w:space="0" w:color="auto"/>
            </w:tcBorders>
            <w:noWrap/>
            <w:vAlign w:val="center"/>
          </w:tcPr>
          <w:p w:rsidR="00521FF1" w:rsidRDefault="00521FF1" w:rsidP="00D42D92"/>
        </w:tc>
        <w:tc>
          <w:tcPr>
            <w:tcW w:w="1559" w:type="dxa"/>
            <w:tcBorders>
              <w:top w:val="single" w:sz="4" w:space="0" w:color="auto"/>
              <w:left w:val="nil"/>
              <w:bottom w:val="single" w:sz="4" w:space="0" w:color="auto"/>
              <w:right w:val="single" w:sz="4" w:space="0" w:color="auto"/>
            </w:tcBorders>
            <w:noWrap/>
            <w:vAlign w:val="center"/>
          </w:tcPr>
          <w:p w:rsidR="00521FF1" w:rsidRPr="00DA7CB2" w:rsidRDefault="00521FF1" w:rsidP="00D42D92">
            <w:pPr>
              <w:rPr>
                <w:b/>
              </w:rPr>
            </w:pPr>
            <w:r w:rsidRPr="00DA7CB2">
              <w:rPr>
                <w:b/>
              </w:rPr>
              <w:t>R$</w:t>
            </w:r>
            <w:r>
              <w:rPr>
                <w:b/>
              </w:rPr>
              <w:t xml:space="preserve"> 32.912,50</w:t>
            </w:r>
          </w:p>
        </w:tc>
      </w:tr>
    </w:tbl>
    <w:p w:rsidR="003A08BA" w:rsidRPr="00A179D4" w:rsidRDefault="003A08BA" w:rsidP="003A08BA">
      <w:pPr>
        <w:autoSpaceDE w:val="0"/>
        <w:autoSpaceDN w:val="0"/>
        <w:ind w:left="-5"/>
        <w:jc w:val="both"/>
        <w:rPr>
          <w:rFonts w:ascii="Arial" w:hAnsi="Arial" w:cs="Arial"/>
        </w:rPr>
      </w:pPr>
    </w:p>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w:t>
      </w:r>
      <w:r w:rsidRPr="00A179D4">
        <w:rPr>
          <w:rFonts w:ascii="Arial" w:hAnsi="Arial" w:cs="Arial"/>
        </w:rPr>
        <w:lastRenderedPageBreak/>
        <w:t xml:space="preserve">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317329">
        <w:rPr>
          <w:rFonts w:ascii="Arial" w:hAnsi="Arial" w:cs="Arial"/>
          <w:szCs w:val="24"/>
        </w:rPr>
        <w:t>003</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317329">
        <w:rPr>
          <w:rFonts w:ascii="Arial" w:hAnsi="Arial" w:cs="Arial"/>
          <w:szCs w:val="24"/>
        </w:rPr>
        <w:t>3</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lastRenderedPageBreak/>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lastRenderedPageBreak/>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w:t>
      </w:r>
      <w:r w:rsidRPr="00A179D4">
        <w:rPr>
          <w:rFonts w:ascii="Arial" w:hAnsi="Arial" w:cs="Arial"/>
        </w:rPr>
        <w:lastRenderedPageBreak/>
        <w:t>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w:t>
      </w:r>
      <w:r w:rsidR="00317329">
        <w:rPr>
          <w:rFonts w:ascii="Arial" w:hAnsi="Arial" w:cs="Arial"/>
          <w:color w:val="000000"/>
        </w:rPr>
        <w:t>3</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317329" w:rsidRPr="00E36F5A">
        <w:rPr>
          <w:b/>
        </w:rPr>
        <w:t xml:space="preserve"> </w:t>
      </w:r>
      <w:r w:rsidR="00844C2F">
        <w:rPr>
          <w:b/>
        </w:rPr>
        <w:t>INGRID DOS SANTOS MATOS</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702EE0" w:rsidRPr="00A179D4" w:rsidRDefault="00702EE0" w:rsidP="00702EE0">
      <w:pPr>
        <w:pStyle w:val="Corpodetexto"/>
        <w:rPr>
          <w:b w:val="0"/>
          <w:caps/>
          <w:color w:val="0000FF"/>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552386" w:rsidRPr="006A25CD" w:rsidTr="00552386">
        <w:trPr>
          <w:trHeight w:val="267"/>
        </w:trPr>
        <w:tc>
          <w:tcPr>
            <w:tcW w:w="4116" w:type="dxa"/>
            <w:vAlign w:val="center"/>
          </w:tcPr>
          <w:p w:rsidR="00552386" w:rsidRPr="006A25CD" w:rsidRDefault="00552386" w:rsidP="00D42D92">
            <w:pPr>
              <w:jc w:val="center"/>
              <w:rPr>
                <w:sz w:val="20"/>
                <w:szCs w:val="20"/>
              </w:rPr>
            </w:pPr>
            <w:r w:rsidRPr="006A25CD">
              <w:rPr>
                <w:sz w:val="20"/>
                <w:szCs w:val="20"/>
              </w:rPr>
              <w:t>DOTAÇÃO</w:t>
            </w:r>
          </w:p>
        </w:tc>
        <w:tc>
          <w:tcPr>
            <w:tcW w:w="5348" w:type="dxa"/>
            <w:vAlign w:val="center"/>
          </w:tcPr>
          <w:p w:rsidR="00552386" w:rsidRPr="006A25CD" w:rsidRDefault="00552386" w:rsidP="00D42D92">
            <w:pPr>
              <w:jc w:val="center"/>
              <w:rPr>
                <w:sz w:val="20"/>
                <w:szCs w:val="20"/>
              </w:rPr>
            </w:pPr>
            <w:r w:rsidRPr="006A25CD">
              <w:rPr>
                <w:sz w:val="20"/>
                <w:szCs w:val="20"/>
              </w:rPr>
              <w:t>UNIDADE</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01.06.01.12.122.0007.2261.3.3.90.30</w:t>
            </w:r>
          </w:p>
        </w:tc>
        <w:tc>
          <w:tcPr>
            <w:tcW w:w="5348" w:type="dxa"/>
            <w:vAlign w:val="center"/>
          </w:tcPr>
          <w:p w:rsidR="00552386" w:rsidRDefault="00552386" w:rsidP="00D42D92">
            <w:pPr>
              <w:jc w:val="center"/>
              <w:rPr>
                <w:sz w:val="20"/>
                <w:szCs w:val="20"/>
              </w:rPr>
            </w:pPr>
            <w:r>
              <w:rPr>
                <w:sz w:val="20"/>
                <w:szCs w:val="20"/>
              </w:rPr>
              <w:t>MATERIAL DE CONSUMO</w:t>
            </w:r>
          </w:p>
        </w:tc>
      </w:tr>
      <w:tr w:rsidR="00552386" w:rsidTr="00552386">
        <w:trPr>
          <w:trHeight w:val="397"/>
        </w:trPr>
        <w:tc>
          <w:tcPr>
            <w:tcW w:w="4116" w:type="dxa"/>
            <w:vAlign w:val="center"/>
          </w:tcPr>
          <w:p w:rsidR="00552386" w:rsidRDefault="00552386" w:rsidP="00D42D92">
            <w:pPr>
              <w:jc w:val="center"/>
              <w:rPr>
                <w:sz w:val="20"/>
                <w:szCs w:val="20"/>
              </w:rPr>
            </w:pPr>
            <w:r>
              <w:rPr>
                <w:sz w:val="20"/>
                <w:szCs w:val="20"/>
              </w:rPr>
              <w:t>01.06.01.12.365.0007.2261.3.3.90.30</w:t>
            </w:r>
          </w:p>
        </w:tc>
        <w:tc>
          <w:tcPr>
            <w:tcW w:w="5348" w:type="dxa"/>
            <w:vAlign w:val="center"/>
          </w:tcPr>
          <w:p w:rsidR="00552386" w:rsidRDefault="00552386" w:rsidP="00D42D92">
            <w:pPr>
              <w:jc w:val="center"/>
              <w:rPr>
                <w:sz w:val="20"/>
                <w:szCs w:val="20"/>
              </w:rPr>
            </w:pPr>
            <w:r>
              <w:rPr>
                <w:sz w:val="20"/>
                <w:szCs w:val="20"/>
              </w:rPr>
              <w:t>MATERIAL DE CONSUMO</w:t>
            </w:r>
          </w:p>
        </w:tc>
      </w:tr>
    </w:tbl>
    <w:p w:rsidR="00970046" w:rsidRPr="00A179D4" w:rsidRDefault="00970046" w:rsidP="00970046">
      <w:pPr>
        <w:rPr>
          <w:rFonts w:ascii="Arial" w:hAnsi="Arial" w:cs="Arial"/>
          <w:b/>
          <w:w w:val="90"/>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lastRenderedPageBreak/>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Default="00970046" w:rsidP="00970046">
      <w:pPr>
        <w:ind w:left="426" w:hanging="426"/>
        <w:jc w:val="both"/>
        <w:rPr>
          <w:rFonts w:ascii="Arial" w:hAnsi="Arial" w:cs="Arial"/>
          <w:b/>
          <w:bCs/>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552386">
        <w:rPr>
          <w:rFonts w:ascii="Arial" w:hAnsi="Arial" w:cs="Arial"/>
        </w:rPr>
        <w:t>21</w:t>
      </w:r>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430C2B" w:rsidRDefault="00844C2F" w:rsidP="00702EE0">
      <w:pPr>
        <w:suppressAutoHyphens/>
        <w:jc w:val="center"/>
        <w:rPr>
          <w:rFonts w:ascii="Arial" w:hAnsi="Arial" w:cs="Arial"/>
          <w:b/>
        </w:rPr>
      </w:pPr>
      <w:r>
        <w:rPr>
          <w:b/>
        </w:rPr>
        <w:t xml:space="preserve">INGRID DOS SANTOS MATOS </w:t>
      </w:r>
      <w:r w:rsidR="00430C2B" w:rsidRPr="00A179D4">
        <w:rPr>
          <w:rFonts w:ascii="Arial" w:hAnsi="Arial" w:cs="Arial"/>
          <w:b/>
        </w:rPr>
        <w:t xml:space="preserve"> </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430C2B" w:rsidRDefault="00430C2B"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526B33"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526B33"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669FF"/>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2D02"/>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17329"/>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0C2B"/>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21FF1"/>
    <w:rsid w:val="00526B33"/>
    <w:rsid w:val="00535C93"/>
    <w:rsid w:val="005425D9"/>
    <w:rsid w:val="005458DA"/>
    <w:rsid w:val="00550E6A"/>
    <w:rsid w:val="0055224E"/>
    <w:rsid w:val="00552386"/>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4C2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35321"/>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F7022"/>
    <w:rsid w:val="00CF781F"/>
    <w:rsid w:val="00D0454F"/>
    <w:rsid w:val="00D1322E"/>
    <w:rsid w:val="00D152B4"/>
    <w:rsid w:val="00D211C7"/>
    <w:rsid w:val="00D22221"/>
    <w:rsid w:val="00D223D3"/>
    <w:rsid w:val="00D22C8F"/>
    <w:rsid w:val="00D23CF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5"/>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6489-297D-4B96-88FD-D92D92F4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3</cp:revision>
  <cp:lastPrinted>2019-09-05T14:53:00Z</cp:lastPrinted>
  <dcterms:created xsi:type="dcterms:W3CDTF">2020-02-19T21:42:00Z</dcterms:created>
  <dcterms:modified xsi:type="dcterms:W3CDTF">2020-02-19T21:42:00Z</dcterms:modified>
</cp:coreProperties>
</file>